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29" w:rsidRDefault="002B5329">
      <w:bookmarkStart w:id="0" w:name="_GoBack"/>
      <w:bookmarkEnd w:id="0"/>
    </w:p>
    <w:p w:rsidR="002B5329" w:rsidRDefault="00B7054E">
      <w:pPr>
        <w:ind w:firstLine="4800"/>
      </w:pPr>
      <w:r>
        <w:t>Приложение</w:t>
      </w:r>
    </w:p>
    <w:p w:rsidR="002B5329" w:rsidRDefault="00B7054E">
      <w:pPr>
        <w:ind w:left="4820"/>
      </w:pPr>
      <w:r>
        <w:t>к распоряжению Комитета по образованию</w:t>
      </w:r>
    </w:p>
    <w:p w:rsidR="002B5329" w:rsidRDefault="00B7054E">
      <w:pPr>
        <w:ind w:left="4820"/>
      </w:pPr>
      <w:r>
        <w:t>от _____________ № ________________</w:t>
      </w:r>
    </w:p>
    <w:p w:rsidR="002B5329" w:rsidRDefault="002B5329">
      <w:pPr>
        <w:ind w:left="5103"/>
        <w:rPr>
          <w:b/>
        </w:rPr>
      </w:pPr>
    </w:p>
    <w:p w:rsidR="002B5329" w:rsidRDefault="002B5329">
      <w:pPr>
        <w:ind w:left="5103"/>
        <w:rPr>
          <w:b/>
        </w:rPr>
      </w:pPr>
    </w:p>
    <w:p w:rsidR="002B5329" w:rsidRDefault="00B7054E">
      <w:pPr>
        <w:ind w:firstLine="567"/>
        <w:jc w:val="center"/>
        <w:rPr>
          <w:b/>
        </w:rPr>
      </w:pPr>
      <w:r>
        <w:rPr>
          <w:b/>
        </w:rPr>
        <w:t>ПОЛОЖЕНИЕ</w:t>
      </w:r>
    </w:p>
    <w:p w:rsidR="002B5329" w:rsidRDefault="00B7054E">
      <w:pPr>
        <w:ind w:firstLine="567"/>
        <w:jc w:val="center"/>
        <w:rPr>
          <w:b/>
        </w:rPr>
      </w:pPr>
      <w:r>
        <w:rPr>
          <w:b/>
        </w:rPr>
        <w:t>о Санкт-Петербургском конкурсе «Лучшая инклюзивная школа»</w:t>
      </w:r>
    </w:p>
    <w:p w:rsidR="002B5329" w:rsidRDefault="002B5329">
      <w:pPr>
        <w:ind w:firstLine="567"/>
        <w:jc w:val="center"/>
        <w:rPr>
          <w:b/>
        </w:rPr>
      </w:pPr>
    </w:p>
    <w:p w:rsidR="002B5329" w:rsidRDefault="00B7054E">
      <w:pPr>
        <w:ind w:firstLine="567"/>
        <w:jc w:val="center"/>
        <w:rPr>
          <w:b/>
        </w:rPr>
      </w:pPr>
      <w:r>
        <w:rPr>
          <w:b/>
        </w:rPr>
        <w:t>1. Общие положения.</w:t>
      </w:r>
    </w:p>
    <w:p w:rsidR="002B5329" w:rsidRDefault="00B7054E">
      <w:pPr>
        <w:ind w:firstLine="567"/>
        <w:jc w:val="both"/>
      </w:pPr>
      <w:r>
        <w:t xml:space="preserve">1.1. Настоящее Положение определяет требования к участникам </w:t>
      </w:r>
      <w:r>
        <w:t xml:space="preserve">                                      Санкт-Петербургского конкурса «Лучшая инклюзивная школа» (далее – Конкурс)                           и конкурсным материалам, порядку их предоставления на Конкурс, порядок и сроки проведения Конкурса.</w:t>
      </w:r>
    </w:p>
    <w:p w:rsidR="002B5329" w:rsidRDefault="00B7054E">
      <w:pPr>
        <w:ind w:firstLine="567"/>
        <w:jc w:val="both"/>
      </w:pPr>
      <w:r>
        <w:t>1.2. Организаторо</w:t>
      </w:r>
      <w:r>
        <w:t>м Конкурса является Комитет по образованию. Подготовка                           и проведение Конкурса проводятся при участии и поддержке администрации Фрунзенского района Санкт-Петербурга, Санкт-Петербургского регионального отделения Всероссийской обществ</w:t>
      </w:r>
      <w:r>
        <w:t>енной организации «Воспитатели России».</w:t>
      </w:r>
    </w:p>
    <w:p w:rsidR="002B5329" w:rsidRDefault="00B7054E">
      <w:pPr>
        <w:ind w:firstLine="567"/>
        <w:jc w:val="both"/>
      </w:pPr>
      <w:r>
        <w:t>1.3. Организационно-техническую и методическую поддержку Конкурса осуществляет Государственным бюджетным профессиональным образовательным учреждением педагогическим колледжем № 1 им. Н.А. Некрасова Санкт-Петербурга (</w:t>
      </w:r>
      <w:r>
        <w:t xml:space="preserve">далее – Колледж). </w:t>
      </w:r>
    </w:p>
    <w:p w:rsidR="002B5329" w:rsidRDefault="00B7054E">
      <w:pPr>
        <w:ind w:firstLine="567"/>
        <w:jc w:val="both"/>
      </w:pPr>
      <w:r>
        <w:t>1.4. Официальная информация о Конкурсе, комментарии к номинациям, порядок оформления документов, итоги Конкурса размещаются на официальных сайтах                                  в информационно-телекоммуникационной сети Интернет по адре</w:t>
      </w:r>
      <w:r>
        <w:t xml:space="preserve">сам: </w:t>
      </w:r>
      <w:proofErr w:type="spellStart"/>
      <w:r>
        <w:t>www.k-obr.spb.ru</w:t>
      </w:r>
      <w:proofErr w:type="spellEnd"/>
      <w:r>
        <w:t xml:space="preserve">                     и </w:t>
      </w:r>
      <w:hyperlink r:id="rId8" w:history="1">
        <w:r>
          <w:rPr>
            <w:rStyle w:val="a5"/>
            <w:color w:val="auto"/>
            <w:u w:val="none"/>
          </w:rPr>
          <w:t>www.nekrasovspb.ru</w:t>
        </w:r>
      </w:hyperlink>
      <w:r>
        <w:t xml:space="preserve"> (далее – официальные сайты).</w:t>
      </w:r>
    </w:p>
    <w:p w:rsidR="002B5329" w:rsidRDefault="002B5329">
      <w:pPr>
        <w:ind w:firstLine="567"/>
        <w:jc w:val="both"/>
      </w:pPr>
    </w:p>
    <w:p w:rsidR="002B5329" w:rsidRDefault="00B7054E">
      <w:pPr>
        <w:ind w:firstLine="567"/>
        <w:jc w:val="center"/>
        <w:rPr>
          <w:b/>
        </w:rPr>
      </w:pPr>
      <w:r>
        <w:rPr>
          <w:b/>
        </w:rPr>
        <w:t>2. Цели и задачи Конкурса</w:t>
      </w:r>
    </w:p>
    <w:p w:rsidR="002B5329" w:rsidRDefault="00B7054E">
      <w:pPr>
        <w:ind w:firstLine="567"/>
        <w:jc w:val="both"/>
      </w:pPr>
      <w:r>
        <w:t xml:space="preserve">2.1. Целями Конкурса являются: </w:t>
      </w:r>
    </w:p>
    <w:p w:rsidR="002B5329" w:rsidRDefault="00B7054E">
      <w:pPr>
        <w:ind w:firstLine="567"/>
        <w:jc w:val="both"/>
      </w:pPr>
      <w:r>
        <w:t>совершенствование работы образовательных организаций Санкт-Пете</w:t>
      </w:r>
      <w:r>
        <w:t>рбурга, реализующих общеобразовательные программы и адаптированные общеобразовательные программы для детей-инвалидов и детей с ограниченными возможностями здоровья Санкт-Петербурга (далее – дети с особыми образовательными потребностями);</w:t>
      </w:r>
    </w:p>
    <w:p w:rsidR="002B5329" w:rsidRDefault="00B7054E">
      <w:pPr>
        <w:ind w:firstLine="567"/>
        <w:jc w:val="both"/>
      </w:pPr>
      <w:r>
        <w:t>создание необходим</w:t>
      </w:r>
      <w:r>
        <w:t>ых условий для получения без дискриминации качественного образования детьми с особыми образовательными потребностями.</w:t>
      </w:r>
    </w:p>
    <w:p w:rsidR="002B5329" w:rsidRDefault="00B7054E">
      <w:pPr>
        <w:ind w:firstLine="567"/>
        <w:jc w:val="both"/>
      </w:pPr>
      <w:r>
        <w:t>2.2. Задачами Конкурса являются:</w:t>
      </w:r>
    </w:p>
    <w:p w:rsidR="002B5329" w:rsidRDefault="00B7054E">
      <w:pPr>
        <w:ind w:firstLine="567"/>
        <w:jc w:val="both"/>
      </w:pPr>
      <w:r>
        <w:t>повышения активности образовательных организаций в развитии и внедрении инклюзивного образования, привлеч</w:t>
      </w:r>
      <w:r>
        <w:t>ения внимания педагогического сообщества                            к включению детей с особыми образовательными потребностями в систему общего образования;</w:t>
      </w:r>
    </w:p>
    <w:p w:rsidR="002B5329" w:rsidRDefault="00B7054E">
      <w:pPr>
        <w:ind w:firstLine="567"/>
        <w:jc w:val="both"/>
      </w:pPr>
      <w:r>
        <w:t>обеспечение равного доступа к образованию для всех обучающихся с учетом разнообразия особых образов</w:t>
      </w:r>
      <w:r>
        <w:t>ательных потребностей и индивидуальных возможностей;</w:t>
      </w:r>
    </w:p>
    <w:p w:rsidR="002B5329" w:rsidRDefault="00B7054E">
      <w:pPr>
        <w:ind w:firstLine="567"/>
        <w:jc w:val="both"/>
      </w:pPr>
      <w:r>
        <w:t>выявления, аккумуляции и анализа существующей практики инклюзивного образования в государственных и негосударственных образовательных организациях Санкт-Петербурга, получающих образовательные услуги в си</w:t>
      </w:r>
      <w:r>
        <w:t>стеме индивидуальных предпринимателей</w:t>
      </w:r>
    </w:p>
    <w:p w:rsidR="002B5329" w:rsidRDefault="002B5329">
      <w:pPr>
        <w:ind w:firstLine="567"/>
        <w:jc w:val="both"/>
      </w:pPr>
    </w:p>
    <w:p w:rsidR="002B5329" w:rsidRDefault="00B7054E">
      <w:pPr>
        <w:ind w:firstLine="567"/>
        <w:jc w:val="center"/>
        <w:rPr>
          <w:b/>
        </w:rPr>
      </w:pPr>
      <w:r>
        <w:rPr>
          <w:b/>
        </w:rPr>
        <w:t>3. Порядок проведения Конкурса</w:t>
      </w:r>
    </w:p>
    <w:p w:rsidR="002B5329" w:rsidRDefault="002B5329">
      <w:pPr>
        <w:ind w:firstLine="567"/>
        <w:jc w:val="center"/>
        <w:rPr>
          <w:b/>
        </w:rPr>
      </w:pPr>
    </w:p>
    <w:p w:rsidR="002B5329" w:rsidRDefault="00B7054E">
      <w:pPr>
        <w:ind w:firstLine="567"/>
        <w:jc w:val="both"/>
      </w:pPr>
      <w:r>
        <w:t>3.1. В Конкурсе принимают участие образовательные организации                                                     Санкт-Петербурга</w:t>
      </w:r>
      <w:r>
        <w:t xml:space="preserve">, реализующие основные общеобразовательные программы дошкольного, начального, основного общего и (или) среднего образования, </w:t>
      </w:r>
      <w:r>
        <w:lastRenderedPageBreak/>
        <w:t>использующие в своей практике инклюзивные подходы в обучении и развитии детей                         с особыми образовательными по</w:t>
      </w:r>
      <w:r>
        <w:t>требностями, а также образовательные организации                          Санкт-Петербурга и индивидуальные предприниматели, осуществляющие образовательную деятельность, участвующие в государственной программе Российской Федерации «Доступная среда» на 2011</w:t>
      </w:r>
      <w:r>
        <w:t xml:space="preserve"> - 2020 годы, подавшие конкурсные материалы                                           в соответствии с настоящим Положением (далее – участники Конкурса).</w:t>
      </w:r>
    </w:p>
    <w:p w:rsidR="002B5329" w:rsidRDefault="00B7054E">
      <w:pPr>
        <w:ind w:firstLine="567"/>
        <w:jc w:val="both"/>
      </w:pPr>
      <w:r>
        <w:t xml:space="preserve">3.2. Конкурс проводится в следующих номинациях: </w:t>
      </w:r>
    </w:p>
    <w:p w:rsidR="002B5329" w:rsidRDefault="00B7054E">
      <w:pPr>
        <w:ind w:firstLine="567"/>
        <w:jc w:val="both"/>
      </w:pPr>
      <w:r>
        <w:t>«Лучшая инклюзивная школа»;</w:t>
      </w:r>
    </w:p>
    <w:p w:rsidR="002B5329" w:rsidRDefault="00B7054E">
      <w:pPr>
        <w:ind w:firstLine="567"/>
        <w:jc w:val="both"/>
      </w:pPr>
      <w:r>
        <w:t>«Лучшая практика психолог</w:t>
      </w:r>
      <w:r>
        <w:t>о-педагогического сопровождения инклюзивного образования»;</w:t>
      </w:r>
    </w:p>
    <w:p w:rsidR="002B5329" w:rsidRDefault="00B7054E">
      <w:pPr>
        <w:ind w:firstLine="567"/>
        <w:jc w:val="both"/>
      </w:pPr>
      <w:r>
        <w:t>«Лучший ресурсный центр по инклюзивному образованию»;</w:t>
      </w:r>
    </w:p>
    <w:p w:rsidR="002B5329" w:rsidRDefault="00B7054E">
      <w:pPr>
        <w:ind w:firstLine="567"/>
        <w:jc w:val="both"/>
      </w:pPr>
      <w:r>
        <w:t>«Лучшие практики профориентационной работы в инклюзивной школе»;</w:t>
      </w:r>
    </w:p>
    <w:p w:rsidR="002B5329" w:rsidRDefault="00B7054E">
      <w:pPr>
        <w:ind w:firstLine="567"/>
        <w:jc w:val="both"/>
      </w:pPr>
      <w:r>
        <w:t>«Лучший инклюзивный детский сад».</w:t>
      </w:r>
    </w:p>
    <w:p w:rsidR="002B5329" w:rsidRDefault="00B7054E">
      <w:pPr>
        <w:ind w:firstLine="567"/>
        <w:jc w:val="both"/>
      </w:pPr>
      <w:r>
        <w:t>3.3. Конкурс проводится в два этапа:</w:t>
      </w:r>
    </w:p>
    <w:p w:rsidR="002B5329" w:rsidRDefault="00B7054E">
      <w:pPr>
        <w:ind w:firstLine="567"/>
        <w:jc w:val="both"/>
      </w:pPr>
      <w:r>
        <w:t xml:space="preserve">1 этап </w:t>
      </w:r>
      <w:r>
        <w:t>(заочный): проводится с целью оценки конкурсных материалов (прием конкурсных материалов, определение участников Конкурса ставших победителями                        1 этапа Конкурса в каждой номинации);</w:t>
      </w:r>
    </w:p>
    <w:p w:rsidR="002B5329" w:rsidRDefault="00B7054E">
      <w:pPr>
        <w:ind w:firstLine="567"/>
        <w:jc w:val="both"/>
      </w:pPr>
      <w:r>
        <w:t>2 этап (очный): проведение конкурсного испытания «Пре</w:t>
      </w:r>
      <w:r>
        <w:t>зентация лучших практик» участников Конкурса (далее – конкурсное испытание), определение финалистов Конкурса Экспертным советом Конкурса, работа Организационного комитета Конкурса                                 по подведению итогов Конкурса, определение п</w:t>
      </w:r>
      <w:r>
        <w:t>обедителей и лауреатов Конкурса).</w:t>
      </w:r>
    </w:p>
    <w:p w:rsidR="002B5329" w:rsidRDefault="00B7054E">
      <w:pPr>
        <w:ind w:firstLine="567"/>
        <w:jc w:val="both"/>
      </w:pPr>
      <w:r>
        <w:t>Проведение каждого тура Конкурса, осуществляется согласно разделу 5 настоящего Положения.</w:t>
      </w:r>
    </w:p>
    <w:p w:rsidR="002B5329" w:rsidRDefault="00B7054E">
      <w:pPr>
        <w:ind w:firstLine="567"/>
        <w:jc w:val="both"/>
      </w:pPr>
      <w:r>
        <w:t>3.4. Для проведения Конкурса, подведения итогов Конкурса и определения победителей Конкурса создается Организационный комитет Конкур</w:t>
      </w:r>
      <w:r>
        <w:t>са и Экспертный совет Конкурса, состав которых утверждается Комитетом по образованию.</w:t>
      </w:r>
    </w:p>
    <w:p w:rsidR="002B5329" w:rsidRDefault="00B7054E">
      <w:pPr>
        <w:ind w:firstLine="567"/>
        <w:jc w:val="both"/>
      </w:pPr>
      <w:r>
        <w:t xml:space="preserve">3.5. Информация о проведения Конкурса размещается на официальных сайтах Комитета и Колледжа в срок не позднее чем за десять дней до начала приема конкурсных материалов и </w:t>
      </w:r>
      <w:r>
        <w:t>содержит следующие сведения:</w:t>
      </w:r>
    </w:p>
    <w:p w:rsidR="002B5329" w:rsidRDefault="00B7054E">
      <w:pPr>
        <w:ind w:firstLine="567"/>
        <w:jc w:val="both"/>
      </w:pPr>
      <w:r>
        <w:t>наименование и сроки проведения каждого этапа Конкурса;</w:t>
      </w:r>
    </w:p>
    <w:p w:rsidR="002B5329" w:rsidRDefault="00B7054E">
      <w:pPr>
        <w:ind w:firstLine="567"/>
        <w:jc w:val="both"/>
      </w:pPr>
      <w:r>
        <w:t>срок начала и окончания приема конкурсных материалов от участников Конкурса;</w:t>
      </w:r>
    </w:p>
    <w:p w:rsidR="002B5329" w:rsidRDefault="00B7054E">
      <w:pPr>
        <w:ind w:firstLine="567"/>
        <w:jc w:val="both"/>
      </w:pPr>
      <w:r>
        <w:t>наименование, местонахождение, почтовый адрес и адрес электронной почты, номер контактного тел</w:t>
      </w:r>
      <w:r>
        <w:t>ефона контактного лица Колледжа.</w:t>
      </w:r>
    </w:p>
    <w:p w:rsidR="002B5329" w:rsidRDefault="00B7054E">
      <w:pPr>
        <w:ind w:firstLine="567"/>
        <w:jc w:val="both"/>
      </w:pPr>
      <w:r>
        <w:t>3.6. Публикация итогов Конкурса на официальных сайтах Комитета и Колледжа.</w:t>
      </w:r>
    </w:p>
    <w:p w:rsidR="002B5329" w:rsidRDefault="002B5329">
      <w:pPr>
        <w:ind w:firstLine="567"/>
        <w:jc w:val="both"/>
      </w:pPr>
    </w:p>
    <w:p w:rsidR="002B5329" w:rsidRDefault="00B7054E">
      <w:pPr>
        <w:ind w:firstLine="567"/>
        <w:jc w:val="center"/>
        <w:rPr>
          <w:b/>
        </w:rPr>
      </w:pPr>
      <w:r>
        <w:rPr>
          <w:b/>
        </w:rPr>
        <w:t>4. Порядок подачи конкурсных материалов для участия в Конкурсе</w:t>
      </w:r>
    </w:p>
    <w:p w:rsidR="002B5329" w:rsidRDefault="002B5329">
      <w:pPr>
        <w:ind w:firstLine="567"/>
        <w:jc w:val="center"/>
        <w:rPr>
          <w:b/>
        </w:rPr>
      </w:pPr>
    </w:p>
    <w:p w:rsidR="002B5329" w:rsidRDefault="00B7054E">
      <w:pPr>
        <w:ind w:firstLine="567"/>
        <w:jc w:val="both"/>
      </w:pPr>
      <w:r>
        <w:t xml:space="preserve">4.1. Прием конкурсных материалов, осуществляется в сроки, установленные            </w:t>
      </w:r>
      <w:r>
        <w:t xml:space="preserve">             в информации о проведении Конкурса, по адресу: Санкт-Петербург,  ул. Примакова, д. 10, кабинет 201, а также по адресу электронной почты: vospitatelirossiispb@mail.ru,                               с пометкой «Конкурс. Инклюзия».</w:t>
      </w:r>
    </w:p>
    <w:p w:rsidR="002B5329" w:rsidRDefault="00B7054E">
      <w:pPr>
        <w:ind w:firstLine="567"/>
        <w:jc w:val="both"/>
      </w:pPr>
      <w:r>
        <w:t>4.2. Конкурсны</w:t>
      </w:r>
      <w:r>
        <w:t xml:space="preserve">е материалы регистрируются контактным лицом Колледжа в книге регистрации Конкурса. Конкурсные материалы, поданные после даты, указанной                          в информации о проведении Конкурса не регистрируются и к участию в Конкурсе                    </w:t>
      </w:r>
      <w:r>
        <w:t xml:space="preserve">    не допускаются.</w:t>
      </w:r>
    </w:p>
    <w:p w:rsidR="002B5329" w:rsidRDefault="00B7054E">
      <w:pPr>
        <w:ind w:firstLine="567"/>
        <w:jc w:val="both"/>
      </w:pPr>
      <w:r>
        <w:t>Конкурсные материалы в течение двух рабочих дней после регистрации передаются в Экспертный совет Конкурса.</w:t>
      </w:r>
    </w:p>
    <w:p w:rsidR="002B5329" w:rsidRDefault="00B7054E">
      <w:pPr>
        <w:ind w:firstLine="567"/>
        <w:jc w:val="both"/>
      </w:pPr>
      <w:r>
        <w:t xml:space="preserve">4.3. Содержание конкурсных материалов должно соответствовать утвержденным номинациям Конкурса согласно настоящему Положению. </w:t>
      </w:r>
    </w:p>
    <w:p w:rsidR="002B5329" w:rsidRDefault="00B7054E">
      <w:pPr>
        <w:ind w:firstLine="567"/>
        <w:jc w:val="both"/>
      </w:pPr>
      <w:r>
        <w:t>4.4</w:t>
      </w:r>
      <w:r>
        <w:t>. Конкурсные материалы должны содержать:</w:t>
      </w:r>
    </w:p>
    <w:p w:rsidR="002B5329" w:rsidRDefault="00B7054E">
      <w:pPr>
        <w:ind w:firstLine="567"/>
        <w:jc w:val="both"/>
      </w:pPr>
      <w:r>
        <w:t>Заявку на участие в Конкурсе по форме согласно приложению 1 к настоящему Положению.</w:t>
      </w:r>
    </w:p>
    <w:p w:rsidR="002B5329" w:rsidRDefault="00B7054E">
      <w:pPr>
        <w:ind w:firstLine="567"/>
        <w:jc w:val="both"/>
      </w:pPr>
      <w:r>
        <w:lastRenderedPageBreak/>
        <w:t>Анкету с описанием существующей практики инклюзии участника Конкурса                    по форме согласно приложению 2</w:t>
      </w:r>
      <w:r>
        <w:t xml:space="preserve"> к настоящему Положению;</w:t>
      </w:r>
    </w:p>
    <w:p w:rsidR="002B5329" w:rsidRDefault="00B7054E">
      <w:pPr>
        <w:ind w:firstLine="567"/>
        <w:jc w:val="both"/>
      </w:pPr>
      <w:r>
        <w:t>Электронную (мультимедийную) презентацию успешного опыта (предоставляется                       в программе PowerPoint, максимальный объем 15 слайдов);</w:t>
      </w:r>
    </w:p>
    <w:p w:rsidR="002B5329" w:rsidRDefault="00B7054E">
      <w:pPr>
        <w:ind w:firstLine="567"/>
        <w:jc w:val="both"/>
      </w:pPr>
      <w:r>
        <w:t>Письмо поддержки участника Конкурса от региональной и/или муниципальной обществ</w:t>
      </w:r>
      <w:r>
        <w:t>енной организации инвалидов;</w:t>
      </w:r>
    </w:p>
    <w:p w:rsidR="002B5329" w:rsidRDefault="00B7054E">
      <w:pPr>
        <w:ind w:firstLine="567"/>
        <w:jc w:val="both"/>
      </w:pPr>
      <w:r>
        <w:t>Электронную (мультимедийную) презентацию творческих достижений воспитанников, учащихся (декоративно-прикладное, изобразительное творчество, графическое искусство, исполнительское мастерство, семейные ансамбли) в программе Power</w:t>
      </w:r>
      <w:r>
        <w:t>Poin;</w:t>
      </w:r>
    </w:p>
    <w:p w:rsidR="002B5329" w:rsidRDefault="00B7054E">
      <w:pPr>
        <w:ind w:firstLine="567"/>
        <w:jc w:val="both"/>
      </w:pPr>
      <w:r>
        <w:t>Информация о существующей практике развития инклюзивного образования должна включать в себя показатели, установленные приложением 3 к настоящему Положению</w:t>
      </w:r>
    </w:p>
    <w:p w:rsidR="002B5329" w:rsidRDefault="00B7054E">
      <w:pPr>
        <w:ind w:firstLine="567"/>
        <w:jc w:val="both"/>
      </w:pPr>
      <w:r>
        <w:t xml:space="preserve">4.5 Конкункурсные материалы представляется в формате DOC с использованием редактора WORD одним </w:t>
      </w:r>
      <w:r>
        <w:t>файлом.</w:t>
      </w:r>
    </w:p>
    <w:p w:rsidR="002B5329" w:rsidRDefault="002B5329">
      <w:pPr>
        <w:ind w:firstLine="567"/>
        <w:jc w:val="both"/>
      </w:pPr>
    </w:p>
    <w:p w:rsidR="002B5329" w:rsidRDefault="00B7054E">
      <w:pPr>
        <w:ind w:firstLine="567"/>
        <w:jc w:val="center"/>
        <w:rPr>
          <w:b/>
        </w:rPr>
      </w:pPr>
      <w:r>
        <w:rPr>
          <w:b/>
        </w:rPr>
        <w:t xml:space="preserve">5. </w:t>
      </w:r>
      <w:r>
        <w:rPr>
          <w:b/>
        </w:rPr>
        <w:tab/>
        <w:t>Порядок работы Экспертного совета Конкурса</w:t>
      </w:r>
    </w:p>
    <w:p w:rsidR="002B5329" w:rsidRDefault="002B5329">
      <w:pPr>
        <w:ind w:firstLine="567"/>
        <w:jc w:val="center"/>
        <w:rPr>
          <w:b/>
        </w:rPr>
      </w:pPr>
    </w:p>
    <w:p w:rsidR="002B5329" w:rsidRDefault="00B7054E">
      <w:pPr>
        <w:ind w:firstLine="567"/>
        <w:jc w:val="both"/>
      </w:pPr>
      <w:r>
        <w:t>5.1. Экспертный совет Конкурса состоит из председателя, ответственного секретаря и членов Экспертного совета Конкурса (далее - Совет).</w:t>
      </w:r>
    </w:p>
    <w:p w:rsidR="002B5329" w:rsidRDefault="00B7054E">
      <w:pPr>
        <w:ind w:firstLine="567"/>
        <w:jc w:val="both"/>
      </w:pPr>
      <w:r>
        <w:t>5.2. Председатель Совета:</w:t>
      </w:r>
    </w:p>
    <w:p w:rsidR="002B5329" w:rsidRDefault="00B7054E">
      <w:pPr>
        <w:ind w:firstLine="567"/>
        <w:jc w:val="both"/>
      </w:pPr>
      <w:r>
        <w:t>руководит деятельностью Совета и распр</w:t>
      </w:r>
      <w:r>
        <w:t>еделяет обязанности между членами Совета;</w:t>
      </w:r>
    </w:p>
    <w:p w:rsidR="002B5329" w:rsidRDefault="00B7054E">
      <w:pPr>
        <w:ind w:firstLine="567"/>
        <w:jc w:val="both"/>
      </w:pPr>
      <w:r>
        <w:t>осуществляет контроль за своевременностью организации оценки членами Совета конкурсных материалов.</w:t>
      </w:r>
    </w:p>
    <w:p w:rsidR="002B5329" w:rsidRDefault="00B7054E">
      <w:pPr>
        <w:ind w:firstLine="567"/>
        <w:jc w:val="both"/>
      </w:pPr>
      <w:r>
        <w:t>5.3. Ответственный секретарь Совета:</w:t>
      </w:r>
    </w:p>
    <w:p w:rsidR="002B5329" w:rsidRDefault="00B7054E">
      <w:pPr>
        <w:ind w:firstLine="567"/>
        <w:jc w:val="both"/>
      </w:pPr>
      <w:r>
        <w:t>распределяет Конкурсные материалы между членами Совета;</w:t>
      </w:r>
    </w:p>
    <w:p w:rsidR="002B5329" w:rsidRDefault="00B7054E">
      <w:pPr>
        <w:ind w:firstLine="567"/>
        <w:jc w:val="both"/>
      </w:pPr>
      <w:r>
        <w:t>формирует экспертные г</w:t>
      </w:r>
      <w:r>
        <w:t>руппы для проведения оценки конкурсных материалов на 1 этапе Конкурса.</w:t>
      </w:r>
    </w:p>
    <w:p w:rsidR="002B5329" w:rsidRDefault="00B7054E">
      <w:pPr>
        <w:ind w:firstLine="567"/>
        <w:jc w:val="both"/>
      </w:pPr>
      <w:r>
        <w:t>5.4. Члены Совета обязаны:</w:t>
      </w:r>
    </w:p>
    <w:p w:rsidR="002B5329" w:rsidRDefault="00B7054E">
      <w:pPr>
        <w:ind w:firstLine="567"/>
        <w:jc w:val="both"/>
      </w:pPr>
      <w:r>
        <w:t xml:space="preserve">осуществлять оценку конкурсных материалов, представленных на I этапе Конкурса, а также конкурсного испытания на II этапе Конкурса </w:t>
      </w:r>
    </w:p>
    <w:p w:rsidR="002B5329" w:rsidRDefault="00B7054E">
      <w:pPr>
        <w:ind w:firstLine="567"/>
        <w:jc w:val="both"/>
      </w:pPr>
      <w:r>
        <w:t>при принятии решений Совета</w:t>
      </w:r>
      <w:r>
        <w:t xml:space="preserve"> голосовать индивидуально и открыто;</w:t>
      </w:r>
    </w:p>
    <w:p w:rsidR="002B5329" w:rsidRDefault="00B7054E">
      <w:pPr>
        <w:ind w:firstLine="567"/>
        <w:jc w:val="both"/>
      </w:pPr>
      <w:r>
        <w:t>вносить предложения по совершенствованию организации и содержания работы Совета.</w:t>
      </w:r>
    </w:p>
    <w:p w:rsidR="002B5329" w:rsidRDefault="00B7054E">
      <w:pPr>
        <w:ind w:firstLine="567"/>
        <w:jc w:val="both"/>
      </w:pPr>
      <w:r>
        <w:t>5.5. Заседание Совета правомочно, если на нем присутствует не менее двух третей членов Совета. Решения принимается большинством голосов чл</w:t>
      </w:r>
      <w:r>
        <w:t xml:space="preserve">енов Совета. Если число голосов «за» и «против» при принятии решения равно, решающим является голос председателя Совета. В случае несогласия с принятым решением члены Совета вправе выразить свое особое мнение в письменной форме и приложить его к протоколу </w:t>
      </w:r>
      <w:r>
        <w:t>заседания Совета.</w:t>
      </w:r>
    </w:p>
    <w:p w:rsidR="002B5329" w:rsidRDefault="00B7054E">
      <w:pPr>
        <w:ind w:firstLine="567"/>
        <w:jc w:val="both"/>
      </w:pPr>
      <w:r>
        <w:t>5.6. Решение Совета оформляется протоколом, который подписывается председателем и ответственным секретарем Совета.</w:t>
      </w:r>
    </w:p>
    <w:p w:rsidR="002B5329" w:rsidRDefault="00B7054E">
      <w:pPr>
        <w:ind w:firstLine="567"/>
        <w:jc w:val="both"/>
      </w:pPr>
      <w:r>
        <w:t xml:space="preserve">5.7. Оценка Конкурсных материалов на 1 этапе осуществляется членами Совета                   по балльной системе, по форме </w:t>
      </w:r>
      <w:r>
        <w:t>в соответствии приложением 3 к настоящему Положению. Оценка Конкурсных материалов каждого участника Конкурса производится не менее чем двумя членами Совета.</w:t>
      </w:r>
    </w:p>
    <w:p w:rsidR="002B5329" w:rsidRDefault="00B7054E">
      <w:pPr>
        <w:ind w:firstLine="567"/>
        <w:jc w:val="both"/>
      </w:pPr>
      <w:r>
        <w:t>Победителями 1 этапа Конкурса признаются участники Конкурса, набравшие наибольшее количество баллов</w:t>
      </w:r>
      <w:r>
        <w:t xml:space="preserve"> по результатам оценки в каждой номинации. Решение                                     об утверждении победителей 1 этапа Конкурса принимается, в соответствии с пунктом 5.5 настоящего Положения.</w:t>
      </w:r>
    </w:p>
    <w:p w:rsidR="002B5329" w:rsidRDefault="00B7054E">
      <w:pPr>
        <w:ind w:firstLine="567"/>
        <w:jc w:val="both"/>
      </w:pPr>
      <w:r>
        <w:lastRenderedPageBreak/>
        <w:t>5.8. Оценка выступления участников Конкурса в конкурсном испы</w:t>
      </w:r>
      <w:r>
        <w:t xml:space="preserve">тании на 2 этапе Конкурса осуществляется членами Совета по балльной системе, по форме в соответствии приложением 4 к настоящему Положению. </w:t>
      </w:r>
    </w:p>
    <w:p w:rsidR="002B5329" w:rsidRDefault="00B7054E">
      <w:pPr>
        <w:ind w:firstLine="567"/>
        <w:jc w:val="both"/>
      </w:pPr>
      <w:r>
        <w:t>По итогам 2 этапа Конкурса Совет определяет финалистов Конкурса из числа участников, набравших наибольшее количество</w:t>
      </w:r>
      <w:r>
        <w:t xml:space="preserve"> баллов по результатам оценки конкурсного испытания в каждой номинации (далее – финалисты). Решение                                об утверждении финалистов принимается большинством голосов членов Совета,                              в соответствии с пункт</w:t>
      </w:r>
      <w:r>
        <w:t>ом 5.5 настоящего Положения.</w:t>
      </w:r>
    </w:p>
    <w:p w:rsidR="002B5329" w:rsidRDefault="00B7054E">
      <w:pPr>
        <w:ind w:firstLine="567"/>
        <w:jc w:val="both"/>
      </w:pPr>
      <w:r>
        <w:t xml:space="preserve">На основании решения об утверждении финалистов готовит представление                                  в Организационный комитет Конкурса для утверждения  победителей и лауреатов Конкурса из числа финалистов. </w:t>
      </w:r>
    </w:p>
    <w:p w:rsidR="002B5329" w:rsidRDefault="00B7054E">
      <w:pPr>
        <w:ind w:firstLine="567"/>
        <w:jc w:val="both"/>
      </w:pPr>
      <w:r>
        <w:t xml:space="preserve">5.9. Совет </w:t>
      </w:r>
      <w:r>
        <w:t>производит отбор лучших творческих работ участников Конкурса                          для организации торжественной церемонии награждения победителей и лауреатов Конкурса.</w:t>
      </w:r>
    </w:p>
    <w:p w:rsidR="002B5329" w:rsidRDefault="002B5329">
      <w:pPr>
        <w:ind w:firstLine="567"/>
        <w:jc w:val="both"/>
      </w:pPr>
    </w:p>
    <w:p w:rsidR="002B5329" w:rsidRDefault="00B7054E">
      <w:pPr>
        <w:ind w:firstLine="567"/>
        <w:jc w:val="center"/>
        <w:rPr>
          <w:b/>
        </w:rPr>
      </w:pPr>
      <w:r>
        <w:rPr>
          <w:b/>
        </w:rPr>
        <w:t>6.</w:t>
      </w:r>
      <w:r>
        <w:rPr>
          <w:b/>
        </w:rPr>
        <w:tab/>
        <w:t xml:space="preserve">Порядок работы Организационного комитета Конкурса. </w:t>
      </w:r>
    </w:p>
    <w:p w:rsidR="002B5329" w:rsidRDefault="002B5329">
      <w:pPr>
        <w:ind w:firstLine="567"/>
        <w:jc w:val="center"/>
        <w:rPr>
          <w:b/>
        </w:rPr>
      </w:pPr>
    </w:p>
    <w:p w:rsidR="002B5329" w:rsidRDefault="00B7054E">
      <w:pPr>
        <w:ind w:firstLine="567"/>
        <w:jc w:val="both"/>
      </w:pPr>
      <w:r>
        <w:t>6.1. Организационный комите</w:t>
      </w:r>
      <w:r>
        <w:t xml:space="preserve">т Конкурса состоит из председателя и членов Комитета. </w:t>
      </w:r>
    </w:p>
    <w:p w:rsidR="002B5329" w:rsidRDefault="00B7054E">
      <w:pPr>
        <w:ind w:firstLine="567"/>
        <w:jc w:val="both"/>
      </w:pPr>
      <w:r>
        <w:t>6.2. Организационный комитет Конкурса:</w:t>
      </w:r>
    </w:p>
    <w:p w:rsidR="002B5329" w:rsidRDefault="00B7054E">
      <w:pPr>
        <w:ind w:firstLine="567"/>
        <w:jc w:val="both"/>
      </w:pPr>
      <w:r>
        <w:t>утверждает победителей и лауреатов Конкурса, по представлению Совета,                              в соответствии с пунктом 5.8 настоящего Положения;</w:t>
      </w:r>
    </w:p>
    <w:p w:rsidR="002B5329" w:rsidRDefault="00B7054E">
      <w:pPr>
        <w:ind w:firstLine="567"/>
        <w:jc w:val="both"/>
      </w:pPr>
      <w:r>
        <w:t>определяет у</w:t>
      </w:r>
      <w:r>
        <w:t>частников концертной программы и выставки лучших творческих работ торжественной церемонии награждения победителей и лауреатов Конкурса;</w:t>
      </w:r>
    </w:p>
    <w:p w:rsidR="002B5329" w:rsidRDefault="00B7054E">
      <w:pPr>
        <w:ind w:firstLine="567"/>
        <w:jc w:val="both"/>
      </w:pPr>
      <w:r>
        <w:t>из числа победителей Конкурса определяет участников Всероссийского конкурса «Лучшая инклюзивная школа России» (в соответ</w:t>
      </w:r>
      <w:r>
        <w:t>ствии с Положением о Всероссийском конкурсе «Лучшая инклюзивная школа России» в случае его проведения в текущем учебном году).</w:t>
      </w:r>
    </w:p>
    <w:p w:rsidR="002B5329" w:rsidRDefault="00B7054E">
      <w:pPr>
        <w:ind w:firstLine="567"/>
        <w:jc w:val="both"/>
      </w:pPr>
      <w:r>
        <w:t>6.3. Заседание Организационный комитет Конкурса правомочно, если на нем присутствует не менее двух третей его членов. Решения при</w:t>
      </w:r>
      <w:r>
        <w:t>нимается большинством голосов членов Организационный комитет Конкурса, если число голосов «за» и «против» при принятии решения равно, решающим является голос председателя.</w:t>
      </w:r>
    </w:p>
    <w:p w:rsidR="002B5329" w:rsidRDefault="00B7054E">
      <w:pPr>
        <w:ind w:firstLine="567"/>
        <w:jc w:val="both"/>
      </w:pPr>
      <w:r>
        <w:t>6.4. Решение об утверждении победителей и лауреатов Конкурса принимается большинство</w:t>
      </w:r>
      <w:r>
        <w:t xml:space="preserve">м голосов членов Совета, в соответствии с пунктом 6.3 настоящего Положения. </w:t>
      </w:r>
    </w:p>
    <w:p w:rsidR="002B5329" w:rsidRDefault="00B7054E">
      <w:pPr>
        <w:ind w:firstLine="567"/>
        <w:jc w:val="both"/>
      </w:pPr>
      <w:r>
        <w:t>Победителями Конкурса с присуждением I места являются финалисты, набравшие наибольшее количество баллов по результатам оценки Совета в каждой номинации.</w:t>
      </w:r>
    </w:p>
    <w:p w:rsidR="002B5329" w:rsidRDefault="00B7054E">
      <w:pPr>
        <w:ind w:firstLine="567"/>
        <w:jc w:val="both"/>
      </w:pPr>
      <w:r>
        <w:t>Победителями Конкурса с пр</w:t>
      </w:r>
      <w:r>
        <w:t>исуждением II места являются финалисты, следующие по количеству баллов по результатам оценки Совета за победителями Конкурса, занявшими I место в каждой номинации.</w:t>
      </w:r>
    </w:p>
    <w:p w:rsidR="002B5329" w:rsidRDefault="00B7054E">
      <w:pPr>
        <w:ind w:firstLine="567"/>
        <w:jc w:val="both"/>
      </w:pPr>
      <w:r>
        <w:t>Победителями Конкурса с присуждением III места являются финалисты, следующие по количеству б</w:t>
      </w:r>
      <w:r>
        <w:t>аллов по результатам оценки Совета за победителями Конкурса, занявшими I</w:t>
      </w:r>
      <w:r>
        <w:rPr>
          <w:lang w:val="en-US"/>
        </w:rPr>
        <w:t>I</w:t>
      </w:r>
      <w:r>
        <w:t xml:space="preserve"> место в каждой номинации.</w:t>
      </w:r>
    </w:p>
    <w:p w:rsidR="002B5329" w:rsidRDefault="00B7054E">
      <w:pPr>
        <w:ind w:firstLine="567"/>
        <w:jc w:val="both"/>
      </w:pPr>
      <w:r>
        <w:t>Финалисты, не ставшие победителями Конкурса, признаются лауреатами Конкурса.</w:t>
      </w:r>
    </w:p>
    <w:p w:rsidR="002B5329" w:rsidRDefault="002B5329">
      <w:pPr>
        <w:ind w:firstLine="567"/>
        <w:jc w:val="both"/>
      </w:pPr>
    </w:p>
    <w:p w:rsidR="002B5329" w:rsidRDefault="00B7054E">
      <w:pPr>
        <w:ind w:firstLine="567"/>
        <w:jc w:val="center"/>
        <w:rPr>
          <w:b/>
        </w:rPr>
      </w:pPr>
      <w:r>
        <w:rPr>
          <w:b/>
        </w:rPr>
        <w:t>7. ПОДВЕДЕНИЕ ИТОГОВ КОНКУРСА</w:t>
      </w:r>
    </w:p>
    <w:p w:rsidR="002B5329" w:rsidRDefault="002B5329">
      <w:pPr>
        <w:ind w:firstLine="567"/>
        <w:jc w:val="both"/>
      </w:pPr>
    </w:p>
    <w:p w:rsidR="002B5329" w:rsidRDefault="00B7054E">
      <w:pPr>
        <w:ind w:firstLine="567"/>
        <w:jc w:val="both"/>
      </w:pPr>
      <w:r>
        <w:t>7.1. Подведение итогов Конкурса включает в себя</w:t>
      </w:r>
      <w:r>
        <w:t xml:space="preserve"> торжественную церемонию награждения победителей Конкурса, концертную программу и выставку лучших творческих работ участников Конкурса (далее - фестиваль «Мы вместе!»).</w:t>
      </w:r>
    </w:p>
    <w:p w:rsidR="002B5329" w:rsidRDefault="00B7054E">
      <w:pPr>
        <w:ind w:firstLine="567"/>
        <w:jc w:val="both"/>
      </w:pPr>
      <w:r>
        <w:lastRenderedPageBreak/>
        <w:t>7.2. Колледж осуществляет информирование участников Конкурса о проведении фестиваля «Мы</w:t>
      </w:r>
      <w:r>
        <w:t xml:space="preserve"> вместе!». Информирование осуществляется по телефонам и адресу электронной почты, указанным в Конкурсных материалах.</w:t>
      </w:r>
    </w:p>
    <w:p w:rsidR="002B5329" w:rsidRDefault="00B7054E">
      <w:pPr>
        <w:ind w:firstLine="567"/>
        <w:jc w:val="both"/>
      </w:pPr>
      <w:r>
        <w:t xml:space="preserve">7.3. При проведении фестиваля «Мы вместе» победители Конкурса в каждой номинации получают диплом победителя Конкурса. </w:t>
      </w:r>
    </w:p>
    <w:p w:rsidR="002B5329" w:rsidRDefault="00B7054E">
      <w:pPr>
        <w:ind w:firstLine="567"/>
        <w:jc w:val="both"/>
      </w:pPr>
      <w:r>
        <w:t>7.4. Финалисты, не с</w:t>
      </w:r>
      <w:r>
        <w:t>тавшие победителями Конкурса, получают диплом лауреата Конкурса. Вручение дипломов лауреатам Конкурса производится в торжественной обстановке. Все участники Конкурса получают сертификат участника Конкурса.</w:t>
      </w:r>
    </w:p>
    <w:p w:rsidR="002B5329" w:rsidRDefault="002B5329">
      <w:pPr>
        <w:ind w:firstLine="4820"/>
        <w:jc w:val="both"/>
        <w:sectPr w:rsidR="002B5329">
          <w:head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5329" w:rsidRDefault="00B7054E">
      <w:pPr>
        <w:tabs>
          <w:tab w:val="left" w:pos="4820"/>
        </w:tabs>
        <w:ind w:left="4820"/>
        <w:rPr>
          <w:szCs w:val="20"/>
        </w:rPr>
      </w:pPr>
      <w:r>
        <w:rPr>
          <w:szCs w:val="20"/>
        </w:rPr>
        <w:lastRenderedPageBreak/>
        <w:t>Приложение 1</w:t>
      </w:r>
    </w:p>
    <w:p w:rsidR="002B5329" w:rsidRDefault="00B7054E">
      <w:pPr>
        <w:tabs>
          <w:tab w:val="left" w:pos="4820"/>
        </w:tabs>
        <w:ind w:left="4820"/>
      </w:pPr>
      <w:r>
        <w:t xml:space="preserve">к Положению о Санкт-Петербургском </w:t>
      </w:r>
    </w:p>
    <w:p w:rsidR="002B5329" w:rsidRDefault="00B7054E">
      <w:pPr>
        <w:tabs>
          <w:tab w:val="left" w:pos="4820"/>
        </w:tabs>
        <w:ind w:left="4820"/>
      </w:pPr>
      <w:r>
        <w:t>конкурсе «Лучшая инклюзивная школа»</w:t>
      </w:r>
    </w:p>
    <w:p w:rsidR="002B5329" w:rsidRDefault="002B5329">
      <w:pPr>
        <w:jc w:val="right"/>
        <w:rPr>
          <w:rFonts w:ascii="Calibri" w:hAnsi="Calibri"/>
          <w:sz w:val="22"/>
          <w:szCs w:val="20"/>
        </w:rPr>
      </w:pPr>
    </w:p>
    <w:p w:rsidR="002B5329" w:rsidRDefault="002B5329">
      <w:pPr>
        <w:jc w:val="right"/>
        <w:rPr>
          <w:rFonts w:ascii="Calibri" w:hAnsi="Calibri"/>
          <w:sz w:val="22"/>
          <w:szCs w:val="20"/>
        </w:rPr>
      </w:pPr>
    </w:p>
    <w:p w:rsidR="002B5329" w:rsidRDefault="00B7054E">
      <w:pPr>
        <w:jc w:val="center"/>
        <w:rPr>
          <w:b/>
        </w:rPr>
      </w:pPr>
      <w:r>
        <w:rPr>
          <w:b/>
        </w:rPr>
        <w:t xml:space="preserve">Форма заявки на участие в Санкт-Петербургском конкурсе </w:t>
      </w:r>
    </w:p>
    <w:p w:rsidR="002B5329" w:rsidRDefault="00B7054E">
      <w:pPr>
        <w:jc w:val="center"/>
        <w:rPr>
          <w:b/>
        </w:rPr>
      </w:pPr>
      <w:r>
        <w:rPr>
          <w:b/>
        </w:rPr>
        <w:t>«Лучшая инклюзивная школа»</w:t>
      </w:r>
    </w:p>
    <w:p w:rsidR="002B5329" w:rsidRDefault="002B5329">
      <w:pPr>
        <w:jc w:val="center"/>
        <w:rPr>
          <w:b/>
        </w:rPr>
      </w:pPr>
    </w:p>
    <w:p w:rsidR="002B5329" w:rsidRDefault="00B7054E">
      <w:pPr>
        <w:ind w:firstLine="567"/>
        <w:jc w:val="both"/>
      </w:pPr>
      <w:r>
        <w:t xml:space="preserve">В </w:t>
      </w:r>
      <w:r>
        <w:t>соответствии с Положением о Санкт-Петербургском конкурсе «Лучшая инклюзивная школа», утвержденным распоряжением Комитета по образованию                             от ________№ ______ прошу допустить к участию в конкурсе Санкт-Петербургском конкурсе «Лучша</w:t>
      </w:r>
      <w:r>
        <w:t>я инклюзивная школа» в ____________ учебном году _____________________________________________________________________________</w:t>
      </w:r>
    </w:p>
    <w:p w:rsidR="002B5329" w:rsidRDefault="00B7054E">
      <w:pPr>
        <w:ind w:firstLine="567"/>
        <w:jc w:val="both"/>
        <w:rPr>
          <w:sz w:val="22"/>
        </w:rPr>
      </w:pPr>
      <w:r>
        <w:rPr>
          <w:sz w:val="22"/>
        </w:rPr>
        <w:t>(наименование образовательной организации, индивидуального предпринимателя)</w:t>
      </w:r>
    </w:p>
    <w:p w:rsidR="002B5329" w:rsidRDefault="002B5329">
      <w:pPr>
        <w:ind w:firstLine="567"/>
        <w:jc w:val="both"/>
      </w:pPr>
    </w:p>
    <w:p w:rsidR="002B5329" w:rsidRDefault="00B7054E">
      <w:pPr>
        <w:ind w:firstLine="567"/>
        <w:jc w:val="both"/>
      </w:pPr>
      <w:r>
        <w:t xml:space="preserve">С Положением о Санкт-Петербургском конкурсе «Лучшая </w:t>
      </w:r>
      <w:r>
        <w:t>инклюзивная школа», ознакомлен(а). Полноту и достоверность сведений, указанных в настоящей заявке и конкурсных материалах, подтверждаю.</w:t>
      </w:r>
    </w:p>
    <w:p w:rsidR="002B5329" w:rsidRDefault="00B7054E">
      <w:pPr>
        <w:ind w:firstLine="567"/>
        <w:jc w:val="both"/>
      </w:pPr>
      <w:r>
        <w:t>Уведомлен(а) о том, что заявки, поступившие после окончания срока приема заявок не принимаются и не рассматриваются.</w:t>
      </w:r>
    </w:p>
    <w:p w:rsidR="002B5329" w:rsidRDefault="002B5329">
      <w:pPr>
        <w:ind w:firstLine="567"/>
        <w:jc w:val="both"/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126"/>
        <w:gridCol w:w="1843"/>
        <w:gridCol w:w="2268"/>
        <w:gridCol w:w="1418"/>
      </w:tblGrid>
      <w:tr w:rsidR="002B5329">
        <w:tc>
          <w:tcPr>
            <w:tcW w:w="2269" w:type="dxa"/>
            <w:vAlign w:val="center"/>
          </w:tcPr>
          <w:p w:rsidR="002B5329" w:rsidRDefault="00B705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</w:t>
            </w:r>
            <w:r>
              <w:rPr>
                <w:b/>
                <w:sz w:val="22"/>
                <w:szCs w:val="22"/>
              </w:rPr>
              <w:t>лное наименование образовательной</w:t>
            </w:r>
          </w:p>
          <w:p w:rsidR="002B5329" w:rsidRDefault="00B705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организации, индивидуального предпринимателя </w:t>
            </w:r>
          </w:p>
          <w:p w:rsidR="002B5329" w:rsidRDefault="00B705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(без сокращений)</w:t>
            </w:r>
          </w:p>
        </w:tc>
        <w:tc>
          <w:tcPr>
            <w:tcW w:w="2126" w:type="dxa"/>
            <w:vAlign w:val="center"/>
          </w:tcPr>
          <w:p w:rsidR="002B5329" w:rsidRDefault="00B705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Местонахождения (почтовый адрес </w:t>
            </w:r>
          </w:p>
        </w:tc>
        <w:tc>
          <w:tcPr>
            <w:tcW w:w="1843" w:type="dxa"/>
            <w:vAlign w:val="center"/>
          </w:tcPr>
          <w:p w:rsidR="002B5329" w:rsidRDefault="00B705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 руководителя образовательной организации (индивидуального предпринимателя), контактные данные</w:t>
            </w:r>
          </w:p>
          <w:p w:rsidR="002B5329" w:rsidRDefault="00B705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(телефон, </w:t>
            </w: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2B5329" w:rsidRDefault="00B705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Ф.И.О. </w:t>
            </w:r>
            <w:r>
              <w:rPr>
                <w:b/>
                <w:sz w:val="22"/>
                <w:szCs w:val="22"/>
              </w:rPr>
              <w:t>ответственного лица от образовательной организации (индивидуального предпринимателя), должность, контактные данные</w:t>
            </w:r>
          </w:p>
          <w:p w:rsidR="002B5329" w:rsidRDefault="00B705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(телефон, </w:t>
            </w: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2B5329" w:rsidRDefault="00B705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номинации для участия в Конкурсе</w:t>
            </w:r>
          </w:p>
        </w:tc>
      </w:tr>
      <w:tr w:rsidR="002B5329">
        <w:tc>
          <w:tcPr>
            <w:tcW w:w="2269" w:type="dxa"/>
          </w:tcPr>
          <w:p w:rsidR="002B5329" w:rsidRDefault="002B5329">
            <w:pPr>
              <w:jc w:val="center"/>
              <w:rPr>
                <w:b/>
              </w:rPr>
            </w:pPr>
          </w:p>
          <w:p w:rsidR="002B5329" w:rsidRDefault="002B5329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B5329" w:rsidRDefault="002B5329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B5329" w:rsidRDefault="002B5329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2B5329" w:rsidRDefault="002B5329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2B5329" w:rsidRDefault="002B5329">
            <w:pPr>
              <w:jc w:val="center"/>
              <w:rPr>
                <w:b/>
              </w:rPr>
            </w:pPr>
          </w:p>
        </w:tc>
      </w:tr>
    </w:tbl>
    <w:p w:rsidR="002B5329" w:rsidRDefault="002B5329">
      <w:pPr>
        <w:jc w:val="center"/>
        <w:rPr>
          <w:b/>
        </w:rPr>
      </w:pPr>
    </w:p>
    <w:p w:rsidR="002B5329" w:rsidRDefault="002B5329">
      <w:pPr>
        <w:rPr>
          <w:szCs w:val="20"/>
        </w:rPr>
      </w:pPr>
    </w:p>
    <w:p w:rsidR="002B5329" w:rsidRDefault="00B7054E">
      <w:pPr>
        <w:rPr>
          <w:szCs w:val="20"/>
        </w:rPr>
      </w:pPr>
      <w:r>
        <w:rPr>
          <w:szCs w:val="20"/>
        </w:rPr>
        <w:t>Дата заполнения ________________</w:t>
      </w:r>
    </w:p>
    <w:p w:rsidR="002B5329" w:rsidRDefault="002B5329">
      <w:pPr>
        <w:rPr>
          <w:szCs w:val="20"/>
        </w:rPr>
      </w:pPr>
    </w:p>
    <w:p w:rsidR="002B5329" w:rsidRDefault="00B7054E">
      <w:pPr>
        <w:rPr>
          <w:szCs w:val="20"/>
        </w:rPr>
      </w:pPr>
      <w:r>
        <w:rPr>
          <w:szCs w:val="20"/>
        </w:rPr>
        <w:t xml:space="preserve">Руководитель образовательной </w:t>
      </w:r>
      <w:r>
        <w:rPr>
          <w:szCs w:val="20"/>
        </w:rPr>
        <w:t>организации (индивидуальный предприниматель)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67"/>
        <w:gridCol w:w="2948"/>
      </w:tblGrid>
      <w:tr w:rsidR="002B5329">
        <w:tc>
          <w:tcPr>
            <w:tcW w:w="3402" w:type="dxa"/>
          </w:tcPr>
          <w:p w:rsidR="002B5329" w:rsidRDefault="002B5329">
            <w:pPr>
              <w:rPr>
                <w:bCs/>
              </w:rPr>
            </w:pPr>
          </w:p>
        </w:tc>
        <w:tc>
          <w:tcPr>
            <w:tcW w:w="567" w:type="dxa"/>
          </w:tcPr>
          <w:p w:rsidR="002B5329" w:rsidRDefault="002B532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48" w:type="dxa"/>
          </w:tcPr>
          <w:p w:rsidR="002B5329" w:rsidRDefault="002B532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2B5329">
        <w:tc>
          <w:tcPr>
            <w:tcW w:w="3402" w:type="dxa"/>
            <w:tcBorders>
              <w:bottom w:val="single" w:sz="4" w:space="0" w:color="auto"/>
            </w:tcBorders>
          </w:tcPr>
          <w:p w:rsidR="002B5329" w:rsidRDefault="002B532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567" w:type="dxa"/>
          </w:tcPr>
          <w:p w:rsidR="002B5329" w:rsidRDefault="002B532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2B5329" w:rsidRDefault="002B532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2B5329">
        <w:tc>
          <w:tcPr>
            <w:tcW w:w="3402" w:type="dxa"/>
            <w:tcBorders>
              <w:top w:val="single" w:sz="4" w:space="0" w:color="auto"/>
            </w:tcBorders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подпись</w:t>
            </w:r>
          </w:p>
        </w:tc>
        <w:tc>
          <w:tcPr>
            <w:tcW w:w="567" w:type="dxa"/>
          </w:tcPr>
          <w:p w:rsidR="002B5329" w:rsidRDefault="002B532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Ф.И.О.</w:t>
            </w:r>
          </w:p>
        </w:tc>
      </w:tr>
    </w:tbl>
    <w:p w:rsidR="002B5329" w:rsidRDefault="002B5329">
      <w:pPr>
        <w:ind w:left="4320" w:firstLine="720"/>
        <w:rPr>
          <w:sz w:val="20"/>
          <w:szCs w:val="20"/>
        </w:rPr>
      </w:pPr>
    </w:p>
    <w:p w:rsidR="002B5329" w:rsidRDefault="00B7054E">
      <w:pPr>
        <w:pStyle w:val="a8"/>
        <w:ind w:left="4820"/>
        <w:rPr>
          <w:szCs w:val="20"/>
        </w:rPr>
      </w:pPr>
      <w:r>
        <w:rPr>
          <w:szCs w:val="20"/>
        </w:rPr>
        <w:t>М.П.</w:t>
      </w:r>
      <w:r>
        <w:rPr>
          <w:sz w:val="20"/>
          <w:szCs w:val="20"/>
        </w:rPr>
        <w:br w:type="page"/>
      </w:r>
      <w:r>
        <w:rPr>
          <w:szCs w:val="20"/>
        </w:rPr>
        <w:lastRenderedPageBreak/>
        <w:t>Приложение 2</w:t>
      </w:r>
    </w:p>
    <w:p w:rsidR="002B5329" w:rsidRDefault="00B7054E">
      <w:pPr>
        <w:ind w:left="4820"/>
      </w:pPr>
      <w:r>
        <w:t xml:space="preserve">к Положению о Санкт-Петербургском </w:t>
      </w:r>
    </w:p>
    <w:p w:rsidR="002B5329" w:rsidRDefault="00B7054E">
      <w:pPr>
        <w:ind w:left="4820"/>
      </w:pPr>
      <w:r>
        <w:t>конкурсе «Лучшая инклюзивная школа»</w:t>
      </w:r>
    </w:p>
    <w:p w:rsidR="002B5329" w:rsidRDefault="002B5329">
      <w:pPr>
        <w:jc w:val="center"/>
        <w:rPr>
          <w:b/>
          <w:sz w:val="22"/>
          <w:szCs w:val="20"/>
        </w:rPr>
      </w:pPr>
    </w:p>
    <w:p w:rsidR="002B5329" w:rsidRDefault="00B7054E">
      <w:pPr>
        <w:jc w:val="center"/>
        <w:rPr>
          <w:b/>
          <w:szCs w:val="20"/>
        </w:rPr>
      </w:pPr>
      <w:r>
        <w:rPr>
          <w:b/>
          <w:szCs w:val="20"/>
        </w:rPr>
        <w:t xml:space="preserve">Анкета с описанием существующей практики инклюзии участника </w:t>
      </w:r>
    </w:p>
    <w:p w:rsidR="002B5329" w:rsidRDefault="00B7054E">
      <w:pPr>
        <w:jc w:val="center"/>
        <w:rPr>
          <w:b/>
          <w:sz w:val="22"/>
          <w:szCs w:val="20"/>
        </w:rPr>
      </w:pPr>
      <w:r>
        <w:rPr>
          <w:b/>
          <w:szCs w:val="20"/>
        </w:rPr>
        <w:t xml:space="preserve">Санкт-Петербургского конкурса </w:t>
      </w:r>
      <w:r>
        <w:rPr>
          <w:b/>
          <w:szCs w:val="20"/>
        </w:rPr>
        <w:t>«Лучшая инклюзивная школа»</w:t>
      </w:r>
    </w:p>
    <w:p w:rsidR="002B5329" w:rsidRDefault="002B5329">
      <w:pPr>
        <w:jc w:val="both"/>
        <w:rPr>
          <w:rFonts w:ascii="Calibri" w:hAnsi="Calibri"/>
          <w:sz w:val="22"/>
          <w:szCs w:val="20"/>
        </w:rPr>
      </w:pPr>
    </w:p>
    <w:p w:rsidR="002B5329" w:rsidRDefault="00B7054E">
      <w:pPr>
        <w:tabs>
          <w:tab w:val="left" w:pos="993"/>
        </w:tabs>
        <w:ind w:left="567"/>
        <w:jc w:val="both"/>
      </w:pPr>
      <w:r>
        <w:rPr>
          <w:b/>
        </w:rPr>
        <w:t>Наименование участника Конкурса</w:t>
      </w:r>
      <w:r>
        <w:t>:_______________________________________</w:t>
      </w:r>
    </w:p>
    <w:p w:rsidR="002B5329" w:rsidRDefault="002B5329">
      <w:pPr>
        <w:tabs>
          <w:tab w:val="left" w:pos="993"/>
        </w:tabs>
        <w:ind w:left="567"/>
        <w:jc w:val="both"/>
      </w:pPr>
    </w:p>
    <w:p w:rsidR="002B5329" w:rsidRDefault="00B7054E">
      <w:pPr>
        <w:tabs>
          <w:tab w:val="left" w:pos="993"/>
        </w:tabs>
        <w:ind w:left="567"/>
        <w:jc w:val="both"/>
      </w:pPr>
      <w:r>
        <w:rPr>
          <w:b/>
        </w:rPr>
        <w:t>Номинация Конкурса</w:t>
      </w:r>
      <w:r>
        <w:t>:____________________________________________________</w:t>
      </w:r>
    </w:p>
    <w:p w:rsidR="002B5329" w:rsidRDefault="002B5329">
      <w:pPr>
        <w:tabs>
          <w:tab w:val="left" w:pos="993"/>
        </w:tabs>
        <w:ind w:left="567"/>
        <w:jc w:val="both"/>
      </w:pPr>
    </w:p>
    <w:p w:rsidR="002B5329" w:rsidRDefault="00B7054E">
      <w:pPr>
        <w:tabs>
          <w:tab w:val="left" w:pos="993"/>
        </w:tabs>
        <w:ind w:left="567"/>
        <w:jc w:val="both"/>
      </w:pPr>
      <w:r>
        <w:t>Сведения об организации участников Конкурса инклюзивного образования:</w:t>
      </w:r>
    </w:p>
    <w:p w:rsidR="002B5329" w:rsidRDefault="00B7054E">
      <w:pPr>
        <w:tabs>
          <w:tab w:val="left" w:pos="993"/>
        </w:tabs>
        <w:ind w:firstLine="567"/>
        <w:jc w:val="both"/>
      </w:pPr>
      <w:r>
        <w:t xml:space="preserve">описание </w:t>
      </w:r>
      <w:r>
        <w:t>существующей практики инклюзии в образовательной организации: описание контингента детей с особыми образовательными потребностями (количество детей; нозологические группы нарушений; соотношение между детьми с особыми образовательными потребностями и детьми</w:t>
      </w:r>
      <w:r>
        <w:t xml:space="preserve"> без них, находящихся в общем образовательном пространстве);</w:t>
      </w:r>
    </w:p>
    <w:p w:rsidR="002B5329" w:rsidRDefault="00B7054E">
      <w:pPr>
        <w:ind w:firstLine="567"/>
        <w:jc w:val="both"/>
      </w:pPr>
      <w:r>
        <w:t>описание и анализ существующей практики по созданию специальных условий в образовательной организации для обучения детей с особыми образовательными потребностями: анализ паспорта доступности объе</w:t>
      </w:r>
      <w:r>
        <w:t>кта* (в соответствии с требованиями приказа Минобрнауки России от 08.11.2015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>
        <w:t>);</w:t>
      </w:r>
    </w:p>
    <w:p w:rsidR="002B5329" w:rsidRDefault="00B7054E">
      <w:pPr>
        <w:ind w:firstLine="567"/>
        <w:jc w:val="both"/>
      </w:pPr>
      <w:r>
        <w:t>сведения о наличии и содержании локальных актов, регламентирующих деятельность по реализации инклюзивной практики;</w:t>
      </w:r>
    </w:p>
    <w:p w:rsidR="002B5329" w:rsidRDefault="00B7054E">
      <w:pPr>
        <w:ind w:firstLine="567"/>
        <w:jc w:val="both"/>
      </w:pPr>
      <w:r>
        <w:t>сведения о материально-технической базе и оснащенности образовательного процесса для детей с особыми образовательными потребностями (специ</w:t>
      </w:r>
      <w:r>
        <w:t xml:space="preserve">альное оборудование, программно-методическое обеспечение, дидактические материалы); </w:t>
      </w:r>
    </w:p>
    <w:p w:rsidR="002B5329" w:rsidRDefault="00B7054E">
      <w:pPr>
        <w:ind w:firstLine="567"/>
        <w:jc w:val="both"/>
      </w:pPr>
      <w:r>
        <w:t>сведения об организации сетевого взаимодействия, социального партнерства;</w:t>
      </w:r>
    </w:p>
    <w:p w:rsidR="002B5329" w:rsidRDefault="00B7054E">
      <w:pPr>
        <w:ind w:firstLine="567"/>
        <w:jc w:val="both"/>
      </w:pPr>
      <w:r>
        <w:t xml:space="preserve">сведения о кадровом обеспечении деятельности образовательной организации; </w:t>
      </w:r>
    </w:p>
    <w:p w:rsidR="002B5329" w:rsidRDefault="00B7054E">
      <w:pPr>
        <w:ind w:firstLine="567"/>
        <w:jc w:val="both"/>
      </w:pPr>
      <w:r>
        <w:t>описание организации п</w:t>
      </w:r>
      <w:r>
        <w:t>сихолого-педагогического сопровождения (работа специалистов, психолого-медико-педагогического консилиума).</w:t>
      </w:r>
    </w:p>
    <w:p w:rsidR="002B5329" w:rsidRDefault="002B5329">
      <w:pPr>
        <w:ind w:firstLine="567"/>
        <w:jc w:val="both"/>
      </w:pPr>
    </w:p>
    <w:p w:rsidR="002B5329" w:rsidRDefault="002B5329">
      <w:pPr>
        <w:ind w:firstLine="567"/>
        <w:jc w:val="both"/>
      </w:pPr>
    </w:p>
    <w:p w:rsidR="002B5329" w:rsidRDefault="002B5329">
      <w:pPr>
        <w:ind w:firstLine="567"/>
        <w:jc w:val="both"/>
      </w:pPr>
    </w:p>
    <w:p w:rsidR="002B5329" w:rsidRDefault="002B5329">
      <w:pPr>
        <w:ind w:firstLine="567"/>
        <w:jc w:val="both"/>
      </w:pPr>
    </w:p>
    <w:p w:rsidR="002B5329" w:rsidRDefault="002B5329">
      <w:pPr>
        <w:ind w:firstLine="567"/>
        <w:jc w:val="both"/>
      </w:pPr>
    </w:p>
    <w:p w:rsidR="002B5329" w:rsidRDefault="002B5329">
      <w:pPr>
        <w:ind w:firstLine="567"/>
        <w:jc w:val="both"/>
      </w:pPr>
    </w:p>
    <w:p w:rsidR="002B5329" w:rsidRDefault="002B5329">
      <w:pPr>
        <w:ind w:firstLine="567"/>
        <w:jc w:val="both"/>
      </w:pPr>
    </w:p>
    <w:p w:rsidR="002B5329" w:rsidRDefault="002B5329">
      <w:pPr>
        <w:ind w:firstLine="567"/>
        <w:jc w:val="both"/>
      </w:pPr>
    </w:p>
    <w:p w:rsidR="002B5329" w:rsidRDefault="002B5329">
      <w:pPr>
        <w:ind w:firstLine="567"/>
        <w:jc w:val="both"/>
      </w:pPr>
    </w:p>
    <w:p w:rsidR="002B5329" w:rsidRDefault="002B5329">
      <w:pPr>
        <w:ind w:firstLine="567"/>
        <w:jc w:val="both"/>
      </w:pPr>
    </w:p>
    <w:p w:rsidR="002B5329" w:rsidRDefault="002B5329">
      <w:pPr>
        <w:ind w:firstLine="567"/>
        <w:jc w:val="both"/>
      </w:pPr>
    </w:p>
    <w:p w:rsidR="002B5329" w:rsidRDefault="002B5329">
      <w:pPr>
        <w:ind w:firstLine="567"/>
        <w:jc w:val="both"/>
      </w:pPr>
    </w:p>
    <w:p w:rsidR="002B5329" w:rsidRDefault="002B5329">
      <w:pPr>
        <w:ind w:firstLine="567"/>
        <w:jc w:val="both"/>
      </w:pPr>
    </w:p>
    <w:p w:rsidR="002B5329" w:rsidRDefault="002B5329">
      <w:pPr>
        <w:ind w:firstLine="567"/>
        <w:jc w:val="both"/>
      </w:pPr>
    </w:p>
    <w:p w:rsidR="002B5329" w:rsidRDefault="00B7054E">
      <w:pPr>
        <w:ind w:firstLine="567"/>
        <w:jc w:val="both"/>
      </w:pPr>
      <w:r>
        <w:t>* сведения заполняются в соответствии с требованиями приказа Минобрнауки России от 08.11.2015 № 1309 «Об утверждении Порядка обеспечени</w:t>
      </w:r>
      <w:r>
        <w:t>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</w:p>
    <w:p w:rsidR="002B5329" w:rsidRDefault="002B5329">
      <w:pPr>
        <w:jc w:val="both"/>
        <w:rPr>
          <w:rFonts w:ascii="Calibri" w:hAnsi="Calibri"/>
          <w:sz w:val="22"/>
          <w:szCs w:val="20"/>
        </w:rPr>
      </w:pPr>
    </w:p>
    <w:p w:rsidR="002B5329" w:rsidRDefault="002B5329">
      <w:pPr>
        <w:ind w:firstLine="720"/>
        <w:jc w:val="both"/>
        <w:rPr>
          <w:sz w:val="20"/>
          <w:szCs w:val="20"/>
        </w:rPr>
        <w:sectPr w:rsidR="002B53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5329" w:rsidRDefault="00B7054E">
      <w:pPr>
        <w:ind w:left="5103"/>
        <w:rPr>
          <w:szCs w:val="20"/>
        </w:rPr>
      </w:pPr>
      <w:r>
        <w:rPr>
          <w:szCs w:val="20"/>
        </w:rPr>
        <w:lastRenderedPageBreak/>
        <w:t xml:space="preserve">Приложение 3 </w:t>
      </w:r>
    </w:p>
    <w:p w:rsidR="002B5329" w:rsidRDefault="00B7054E">
      <w:pPr>
        <w:ind w:left="5103"/>
        <w:rPr>
          <w:szCs w:val="20"/>
        </w:rPr>
      </w:pPr>
      <w:r>
        <w:rPr>
          <w:szCs w:val="20"/>
        </w:rPr>
        <w:t xml:space="preserve">к Положению о Санкт-Петербургском </w:t>
      </w:r>
    </w:p>
    <w:p w:rsidR="002B5329" w:rsidRDefault="00B7054E">
      <w:pPr>
        <w:ind w:left="5103"/>
        <w:rPr>
          <w:szCs w:val="20"/>
        </w:rPr>
      </w:pPr>
      <w:r>
        <w:rPr>
          <w:szCs w:val="20"/>
        </w:rPr>
        <w:t xml:space="preserve">конкурсе «Лучшая инклюзивная школа» </w:t>
      </w:r>
    </w:p>
    <w:p w:rsidR="002B5329" w:rsidRDefault="002B5329">
      <w:pPr>
        <w:ind w:left="5103"/>
        <w:rPr>
          <w:szCs w:val="20"/>
        </w:rPr>
      </w:pPr>
    </w:p>
    <w:p w:rsidR="002B5329" w:rsidRDefault="002B5329">
      <w:pPr>
        <w:jc w:val="right"/>
        <w:rPr>
          <w:szCs w:val="20"/>
        </w:rPr>
      </w:pPr>
    </w:p>
    <w:p w:rsidR="002B5329" w:rsidRDefault="00B7054E">
      <w:pPr>
        <w:jc w:val="center"/>
        <w:rPr>
          <w:b/>
          <w:szCs w:val="20"/>
        </w:rPr>
      </w:pPr>
      <w:r>
        <w:rPr>
          <w:b/>
          <w:szCs w:val="20"/>
        </w:rPr>
        <w:t xml:space="preserve">Форма оценки Конкурсных материалов </w:t>
      </w:r>
    </w:p>
    <w:p w:rsidR="002B5329" w:rsidRDefault="00B7054E">
      <w:pPr>
        <w:jc w:val="center"/>
        <w:rPr>
          <w:b/>
          <w:szCs w:val="20"/>
        </w:rPr>
      </w:pPr>
      <w:r>
        <w:rPr>
          <w:b/>
          <w:szCs w:val="20"/>
        </w:rPr>
        <w:t>1 этапа Санкт-Петербургского конкурса «Лучшая инклюзивная школа»</w:t>
      </w:r>
    </w:p>
    <w:p w:rsidR="002B5329" w:rsidRDefault="002B5329">
      <w:pPr>
        <w:rPr>
          <w:b/>
          <w:szCs w:val="20"/>
        </w:rPr>
      </w:pPr>
    </w:p>
    <w:p w:rsidR="002B5329" w:rsidRDefault="00B7054E">
      <w:pPr>
        <w:rPr>
          <w:b/>
          <w:szCs w:val="20"/>
        </w:rPr>
      </w:pPr>
      <w:r>
        <w:rPr>
          <w:b/>
          <w:szCs w:val="20"/>
        </w:rPr>
        <w:t xml:space="preserve">Номинация Конкурса: _______________________________________________________ </w:t>
      </w:r>
    </w:p>
    <w:p w:rsidR="002B5329" w:rsidRDefault="00B7054E">
      <w:pPr>
        <w:rPr>
          <w:szCs w:val="20"/>
        </w:rPr>
      </w:pPr>
      <w:r>
        <w:rPr>
          <w:b/>
          <w:szCs w:val="20"/>
        </w:rPr>
        <w:t>Участник Конкурса: ________</w:t>
      </w:r>
      <w:r>
        <w:rPr>
          <w:szCs w:val="20"/>
        </w:rPr>
        <w:t>_________________________________________________</w:t>
      </w:r>
    </w:p>
    <w:p w:rsidR="002B5329" w:rsidRDefault="002B5329">
      <w:pPr>
        <w:rPr>
          <w:bCs/>
        </w:rPr>
      </w:pPr>
    </w:p>
    <w:tbl>
      <w:tblPr>
        <w:tblpPr w:leftFromText="180" w:rightFromText="180" w:vertAnchor="text" w:tblpX="-494" w:tblpY="1"/>
        <w:tblOverlap w:val="never"/>
        <w:tblW w:w="10031" w:type="dxa"/>
        <w:tblLayout w:type="fixed"/>
        <w:tblLook w:val="0000"/>
      </w:tblPr>
      <w:tblGrid>
        <w:gridCol w:w="8188"/>
        <w:gridCol w:w="1843"/>
      </w:tblGrid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Показатели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Максимальное количество баллов</w:t>
            </w:r>
          </w:p>
        </w:tc>
      </w:tr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5329" w:rsidRDefault="00B7054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Наличие описания контингента детей с особыми образовательными потребностями (количество детей; нозологические группы нарушений; соотношение между детьми с особыми образовательными потребностями и детьми без них, </w:t>
            </w:r>
            <w:r>
              <w:rPr>
                <w:szCs w:val="20"/>
              </w:rPr>
              <w:t>находящихся в общем образовательном пространстве)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5329" w:rsidRDefault="00B7054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Наличие описания и анализ существующей практики по созданию специальных условий в образовательной организации для обучения детей с особыми образовательными потребностями: анализ паспорта доступности объекта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5329" w:rsidRDefault="00B7054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Сведения о наличии и содержании локальных </w:t>
            </w:r>
            <w:r>
              <w:rPr>
                <w:szCs w:val="20"/>
              </w:rPr>
              <w:t>актов, регламентирующих деятельность по реализации инклюзивной практики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5329" w:rsidRDefault="00B7054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Наличие сведений о материально-технической базе и оснащенности образовательного процесса для детей с особыми образовательными потребностями (специальное оборудование, программно-</w:t>
            </w:r>
            <w:r>
              <w:rPr>
                <w:szCs w:val="20"/>
              </w:rPr>
              <w:t>методическое обеспечение, дидактические материалы)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5329" w:rsidRDefault="00B7054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Наличие сведений об организации сетевого взаимодействия, социального партнерства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5329" w:rsidRDefault="00B7054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Наличие сведений о кадровом обеспечении деятельности образовательной организации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5329" w:rsidRDefault="00B7054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Наличие описания </w:t>
            </w:r>
            <w:r>
              <w:rPr>
                <w:szCs w:val="20"/>
              </w:rPr>
              <w:t>организации психолого-педагогического сопровождения (работа специалистов, психолого-медико-педагогического консилиума)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5329" w:rsidRDefault="00B7054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Наличие мультимедийной презентации успешного опыта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B5329" w:rsidRDefault="00B7054E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Наличие письма поддержки от региональной и/или муниципальной общественной </w:t>
            </w:r>
            <w:r>
              <w:rPr>
                <w:szCs w:val="20"/>
              </w:rPr>
              <w:t>организации инвалидов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>Актуальность представленного материала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302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>Целостность представляемого опыта, точность и конкретность описания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565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>Наличие информации о результатах работы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 xml:space="preserve">Отражение методических и педагогических аспектов в </w:t>
            </w:r>
            <w:r>
              <w:rPr>
                <w:lang w:bidi="hi-IN"/>
              </w:rPr>
              <w:t>представленном опыте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 xml:space="preserve">Возможность использования опыта в практике работы других образовательных организаций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>Наличие системы работы в представленном опыте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1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>Творческий подход к презентации опыта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5</w:t>
            </w:r>
          </w:p>
        </w:tc>
      </w:tr>
      <w:tr w:rsidR="002B5329">
        <w:trPr>
          <w:trHeight w:val="435"/>
        </w:trPr>
        <w:tc>
          <w:tcPr>
            <w:tcW w:w="8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right"/>
              <w:rPr>
                <w:lang w:bidi="hi-IN"/>
              </w:rPr>
            </w:pPr>
            <w:r>
              <w:rPr>
                <w:lang w:bidi="hi-IN"/>
              </w:rPr>
              <w:t>Максимальное количество баллов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80</w:t>
            </w:r>
          </w:p>
        </w:tc>
      </w:tr>
    </w:tbl>
    <w:p w:rsidR="002B5329" w:rsidRDefault="00B7054E">
      <w:pPr>
        <w:rPr>
          <w:szCs w:val="20"/>
        </w:rPr>
      </w:pPr>
      <w:r>
        <w:rPr>
          <w:szCs w:val="20"/>
        </w:rPr>
        <w:t xml:space="preserve">Член </w:t>
      </w:r>
      <w:r>
        <w:rPr>
          <w:szCs w:val="20"/>
        </w:rPr>
        <w:t>Экспертного Совета Конкурса:</w:t>
      </w:r>
    </w:p>
    <w:p w:rsidR="002B5329" w:rsidRDefault="00B7054E">
      <w:pPr>
        <w:rPr>
          <w:szCs w:val="20"/>
        </w:rPr>
      </w:pPr>
      <w:r>
        <w:rPr>
          <w:szCs w:val="20"/>
        </w:rPr>
        <w:t>_________________________/_______________________</w:t>
      </w:r>
    </w:p>
    <w:p w:rsidR="002B5329" w:rsidRDefault="00B7054E">
      <w:pPr>
        <w:rPr>
          <w:szCs w:val="20"/>
        </w:rPr>
      </w:pPr>
      <w:r>
        <w:rPr>
          <w:szCs w:val="20"/>
        </w:rPr>
        <w:t>________________________/_________________________</w:t>
      </w:r>
    </w:p>
    <w:p w:rsidR="002B5329" w:rsidRDefault="002B5329">
      <w:pPr>
        <w:ind w:firstLine="720"/>
        <w:jc w:val="both"/>
        <w:rPr>
          <w:sz w:val="20"/>
          <w:szCs w:val="20"/>
        </w:rPr>
        <w:sectPr w:rsidR="002B53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5329" w:rsidRDefault="00B7054E">
      <w:pPr>
        <w:ind w:left="4962"/>
        <w:rPr>
          <w:szCs w:val="20"/>
        </w:rPr>
      </w:pPr>
      <w:r>
        <w:rPr>
          <w:szCs w:val="20"/>
        </w:rPr>
        <w:lastRenderedPageBreak/>
        <w:t xml:space="preserve">Приложение 4 </w:t>
      </w:r>
    </w:p>
    <w:p w:rsidR="002B5329" w:rsidRDefault="00B7054E">
      <w:pPr>
        <w:ind w:left="4962"/>
        <w:rPr>
          <w:szCs w:val="20"/>
        </w:rPr>
      </w:pPr>
      <w:r>
        <w:rPr>
          <w:szCs w:val="20"/>
        </w:rPr>
        <w:t xml:space="preserve">к Положению о Санкт-Петербургском </w:t>
      </w:r>
    </w:p>
    <w:p w:rsidR="002B5329" w:rsidRDefault="00B7054E">
      <w:pPr>
        <w:ind w:left="4962"/>
        <w:rPr>
          <w:szCs w:val="20"/>
        </w:rPr>
      </w:pPr>
      <w:r>
        <w:rPr>
          <w:szCs w:val="20"/>
        </w:rPr>
        <w:t>конкурсе «Лучшая инклюзивная школа»</w:t>
      </w:r>
    </w:p>
    <w:p w:rsidR="002B5329" w:rsidRDefault="002B5329">
      <w:pPr>
        <w:jc w:val="center"/>
        <w:rPr>
          <w:b/>
          <w:szCs w:val="20"/>
        </w:rPr>
      </w:pPr>
    </w:p>
    <w:p w:rsidR="002B5329" w:rsidRDefault="00B7054E">
      <w:pPr>
        <w:jc w:val="center"/>
        <w:rPr>
          <w:b/>
          <w:szCs w:val="20"/>
        </w:rPr>
      </w:pPr>
      <w:r>
        <w:rPr>
          <w:b/>
          <w:szCs w:val="20"/>
        </w:rPr>
        <w:t xml:space="preserve">Форма оценки Конкурсных материалов </w:t>
      </w:r>
    </w:p>
    <w:p w:rsidR="002B5329" w:rsidRDefault="00B7054E">
      <w:pPr>
        <w:jc w:val="center"/>
        <w:rPr>
          <w:b/>
          <w:szCs w:val="20"/>
        </w:rPr>
      </w:pPr>
      <w:r>
        <w:rPr>
          <w:b/>
          <w:szCs w:val="20"/>
        </w:rPr>
        <w:t>2 этапа Санкт-Петербургского конкурса «Лучшая инклюзивная школа»</w:t>
      </w:r>
    </w:p>
    <w:p w:rsidR="002B5329" w:rsidRDefault="002B5329">
      <w:pPr>
        <w:jc w:val="center"/>
        <w:rPr>
          <w:szCs w:val="20"/>
        </w:rPr>
      </w:pPr>
    </w:p>
    <w:p w:rsidR="002B5329" w:rsidRDefault="00B7054E">
      <w:pPr>
        <w:rPr>
          <w:szCs w:val="20"/>
        </w:rPr>
      </w:pPr>
      <w:r>
        <w:rPr>
          <w:b/>
          <w:szCs w:val="20"/>
        </w:rPr>
        <w:t>Номинация Конкурса:</w:t>
      </w:r>
      <w:r>
        <w:rPr>
          <w:szCs w:val="20"/>
        </w:rPr>
        <w:t xml:space="preserve"> ________________________________________________________ </w:t>
      </w:r>
    </w:p>
    <w:p w:rsidR="002B5329" w:rsidRDefault="002B5329">
      <w:pPr>
        <w:rPr>
          <w:szCs w:val="20"/>
        </w:rPr>
      </w:pPr>
    </w:p>
    <w:p w:rsidR="002B5329" w:rsidRDefault="00B7054E">
      <w:pPr>
        <w:rPr>
          <w:szCs w:val="20"/>
        </w:rPr>
      </w:pPr>
      <w:r>
        <w:rPr>
          <w:b/>
          <w:szCs w:val="20"/>
        </w:rPr>
        <w:t>Участник Конкурса</w:t>
      </w:r>
      <w:r>
        <w:rPr>
          <w:szCs w:val="20"/>
        </w:rPr>
        <w:t>:_________________________________________________________</w:t>
      </w:r>
      <w:r>
        <w:rPr>
          <w:szCs w:val="20"/>
        </w:rPr>
        <w:t>__</w:t>
      </w:r>
    </w:p>
    <w:p w:rsidR="002B5329" w:rsidRDefault="002B5329">
      <w:pPr>
        <w:rPr>
          <w:color w:val="FF0000"/>
          <w:szCs w:val="20"/>
        </w:rPr>
      </w:pPr>
    </w:p>
    <w:p w:rsidR="002B5329" w:rsidRDefault="002B5329">
      <w:pPr>
        <w:rPr>
          <w:bCs/>
        </w:rPr>
      </w:pPr>
    </w:p>
    <w:tbl>
      <w:tblPr>
        <w:tblW w:w="0" w:type="auto"/>
        <w:tblInd w:w="74" w:type="dxa"/>
        <w:tblLayout w:type="fixed"/>
        <w:tblLook w:val="0000"/>
      </w:tblPr>
      <w:tblGrid>
        <w:gridCol w:w="6413"/>
        <w:gridCol w:w="2552"/>
      </w:tblGrid>
      <w:tr w:rsidR="002B5329">
        <w:trPr>
          <w:trHeight w:val="1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 xml:space="preserve">Показатели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Баллы</w:t>
            </w:r>
          </w:p>
        </w:tc>
      </w:tr>
      <w:tr w:rsidR="002B5329">
        <w:trPr>
          <w:trHeight w:val="1007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>Умение представить опыт работы образовательной организации в ходе обсуждения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2</w:t>
            </w:r>
          </w:p>
        </w:tc>
      </w:tr>
      <w:tr w:rsidR="002B5329">
        <w:trPr>
          <w:trHeight w:val="70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>Наличие собственной позиции по теме обсуждения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2</w:t>
            </w:r>
          </w:p>
        </w:tc>
      </w:tr>
      <w:tr w:rsidR="002B5329">
        <w:trPr>
          <w:trHeight w:val="70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 xml:space="preserve">Умение демонстрировать владение актуальной информацией в области образования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2</w:t>
            </w:r>
          </w:p>
        </w:tc>
      </w:tr>
      <w:tr w:rsidR="002B5329">
        <w:trPr>
          <w:trHeight w:val="70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>Умение вести</w:t>
            </w:r>
            <w:r>
              <w:rPr>
                <w:lang w:bidi="hi-IN"/>
              </w:rPr>
              <w:t xml:space="preserve"> профессиональный диалог:</w:t>
            </w:r>
          </w:p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>удерживать тему;</w:t>
            </w:r>
          </w:p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>продолжать и развивать высказанную мысль;</w:t>
            </w:r>
          </w:p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>обосновывать заявленную позицию дополнительными аргументами;</w:t>
            </w:r>
          </w:p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>корректно возражать другому участнику при несовпадении позиций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6</w:t>
            </w:r>
          </w:p>
        </w:tc>
      </w:tr>
      <w:tr w:rsidR="002B5329">
        <w:trPr>
          <w:trHeight w:val="70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rPr>
                <w:lang w:bidi="hi-IN"/>
              </w:rPr>
            </w:pPr>
            <w:r>
              <w:rPr>
                <w:lang w:bidi="hi-IN"/>
              </w:rPr>
              <w:t>Содержательность и аргументированность вы</w:t>
            </w:r>
            <w:r>
              <w:rPr>
                <w:lang w:bidi="hi-IN"/>
              </w:rPr>
              <w:t xml:space="preserve">ступления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до 8</w:t>
            </w:r>
          </w:p>
        </w:tc>
      </w:tr>
      <w:tr w:rsidR="002B5329">
        <w:trPr>
          <w:trHeight w:val="70"/>
        </w:trPr>
        <w:tc>
          <w:tcPr>
            <w:tcW w:w="6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right"/>
              <w:rPr>
                <w:lang w:bidi="hi-IN"/>
              </w:rPr>
            </w:pPr>
            <w:r>
              <w:rPr>
                <w:lang w:bidi="hi-IN"/>
              </w:rPr>
              <w:t>Максимальное количество баллов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2B5329" w:rsidRDefault="00B7054E">
            <w:pPr>
              <w:autoSpaceDE w:val="0"/>
              <w:autoSpaceDN w:val="0"/>
              <w:adjustRightInd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20</w:t>
            </w:r>
          </w:p>
        </w:tc>
      </w:tr>
    </w:tbl>
    <w:p w:rsidR="002B5329" w:rsidRDefault="002B5329">
      <w:pPr>
        <w:ind w:firstLine="720"/>
        <w:jc w:val="both"/>
        <w:rPr>
          <w:sz w:val="20"/>
          <w:szCs w:val="20"/>
        </w:rPr>
      </w:pPr>
    </w:p>
    <w:p w:rsidR="002B5329" w:rsidRDefault="00B7054E">
      <w:pPr>
        <w:rPr>
          <w:szCs w:val="20"/>
        </w:rPr>
      </w:pPr>
      <w:r>
        <w:rPr>
          <w:szCs w:val="20"/>
        </w:rPr>
        <w:t>Член Экспертного Совета Конкурса:</w:t>
      </w:r>
    </w:p>
    <w:p w:rsidR="002B5329" w:rsidRDefault="00B7054E">
      <w:pPr>
        <w:rPr>
          <w:szCs w:val="20"/>
        </w:rPr>
      </w:pPr>
      <w:r>
        <w:rPr>
          <w:szCs w:val="20"/>
        </w:rPr>
        <w:t>_________________________/_______________________</w:t>
      </w:r>
    </w:p>
    <w:p w:rsidR="002B5329" w:rsidRDefault="00B7054E">
      <w:pPr>
        <w:rPr>
          <w:szCs w:val="20"/>
        </w:rPr>
      </w:pPr>
      <w:r>
        <w:rPr>
          <w:szCs w:val="20"/>
        </w:rPr>
        <w:t>________________________/_________________________</w:t>
      </w:r>
    </w:p>
    <w:p w:rsidR="002B5329" w:rsidRDefault="002B5329">
      <w:pPr>
        <w:ind w:firstLine="720"/>
        <w:jc w:val="both"/>
        <w:rPr>
          <w:sz w:val="20"/>
          <w:szCs w:val="20"/>
        </w:rPr>
      </w:pPr>
    </w:p>
    <w:p w:rsidR="002B5329" w:rsidRDefault="002B5329">
      <w:pPr>
        <w:ind w:firstLine="720"/>
        <w:jc w:val="both"/>
        <w:rPr>
          <w:sz w:val="20"/>
          <w:szCs w:val="20"/>
        </w:rPr>
        <w:sectPr w:rsidR="002B53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5329" w:rsidRDefault="00B7054E">
      <w:pPr>
        <w:ind w:firstLine="4820"/>
        <w:jc w:val="both"/>
      </w:pPr>
      <w:r>
        <w:lastRenderedPageBreak/>
        <w:t>Приложение 2</w:t>
      </w:r>
    </w:p>
    <w:p w:rsidR="002B5329" w:rsidRDefault="00B7054E">
      <w:pPr>
        <w:ind w:firstLine="4820"/>
        <w:jc w:val="both"/>
      </w:pPr>
      <w:r>
        <w:t>к распоряжению Комитета по образованию</w:t>
      </w:r>
    </w:p>
    <w:p w:rsidR="002B5329" w:rsidRDefault="00B7054E">
      <w:pPr>
        <w:ind w:firstLine="4820"/>
        <w:jc w:val="both"/>
      </w:pPr>
      <w:r>
        <w:t>от _____________№_______________</w:t>
      </w:r>
    </w:p>
    <w:p w:rsidR="002B5329" w:rsidRDefault="002B5329">
      <w:pPr>
        <w:ind w:firstLine="567"/>
        <w:jc w:val="both"/>
      </w:pPr>
    </w:p>
    <w:p w:rsidR="002B5329" w:rsidRDefault="00B7054E">
      <w:pPr>
        <w:ind w:firstLine="567"/>
        <w:jc w:val="center"/>
        <w:rPr>
          <w:b/>
        </w:rPr>
      </w:pPr>
      <w:r>
        <w:rPr>
          <w:b/>
        </w:rPr>
        <w:t xml:space="preserve">Состав Организационного комитета </w:t>
      </w:r>
    </w:p>
    <w:p w:rsidR="002B5329" w:rsidRDefault="00B7054E">
      <w:pPr>
        <w:ind w:firstLine="567"/>
        <w:jc w:val="center"/>
        <w:rPr>
          <w:b/>
        </w:rPr>
      </w:pPr>
      <w:r>
        <w:rPr>
          <w:b/>
        </w:rPr>
        <w:t>Санкт-Петербургского конкурса «Лучшая инклюзивная школа»</w:t>
      </w:r>
    </w:p>
    <w:p w:rsidR="002B5329" w:rsidRDefault="002B5329">
      <w:pPr>
        <w:ind w:firstLine="567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36"/>
        <w:gridCol w:w="5635"/>
      </w:tblGrid>
      <w:tr w:rsidR="002B5329">
        <w:trPr>
          <w:jc w:val="center"/>
        </w:trPr>
        <w:tc>
          <w:tcPr>
            <w:tcW w:w="3936" w:type="dxa"/>
            <w:vAlign w:val="center"/>
          </w:tcPr>
          <w:p w:rsidR="002B5329" w:rsidRDefault="00B7054E">
            <w:pPr>
              <w:rPr>
                <w:b/>
              </w:rPr>
            </w:pPr>
            <w:r>
              <w:rPr>
                <w:b/>
              </w:rPr>
              <w:t>Председатель –</w:t>
            </w:r>
          </w:p>
          <w:p w:rsidR="002B5329" w:rsidRDefault="002B5329"/>
          <w:p w:rsidR="002B5329" w:rsidRDefault="00B7054E">
            <w:r>
              <w:t>Воробьева Жанна Владимировна</w:t>
            </w:r>
          </w:p>
          <w:p w:rsidR="002B5329" w:rsidRDefault="002B5329"/>
        </w:tc>
        <w:tc>
          <w:tcPr>
            <w:tcW w:w="5635" w:type="dxa"/>
            <w:vAlign w:val="center"/>
          </w:tcPr>
          <w:p w:rsidR="002B5329" w:rsidRDefault="002B5329"/>
          <w:p w:rsidR="002B5329" w:rsidRDefault="00B7054E">
            <w:r>
              <w:t>Председатель Комитета по образованию</w:t>
            </w:r>
          </w:p>
        </w:tc>
      </w:tr>
      <w:tr w:rsidR="002B5329">
        <w:trPr>
          <w:trHeight w:val="769"/>
          <w:jc w:val="center"/>
        </w:trPr>
        <w:tc>
          <w:tcPr>
            <w:tcW w:w="3936" w:type="dxa"/>
            <w:vAlign w:val="center"/>
          </w:tcPr>
          <w:p w:rsidR="002B5329" w:rsidRDefault="002B5329"/>
          <w:p w:rsidR="002B5329" w:rsidRDefault="00B7054E">
            <w:r>
              <w:t>Асланян Ирина Александровна</w:t>
            </w:r>
          </w:p>
          <w:p w:rsidR="002B5329" w:rsidRDefault="002B5329"/>
        </w:tc>
        <w:tc>
          <w:tcPr>
            <w:tcW w:w="5635" w:type="dxa"/>
            <w:vAlign w:val="center"/>
          </w:tcPr>
          <w:p w:rsidR="002B5329" w:rsidRDefault="00B7054E">
            <w:r>
              <w:t xml:space="preserve">заместитель </w:t>
            </w:r>
            <w:r>
              <w:t>председателя Комитета по образованию</w:t>
            </w:r>
          </w:p>
        </w:tc>
      </w:tr>
      <w:tr w:rsidR="002B5329">
        <w:trPr>
          <w:trHeight w:val="497"/>
          <w:jc w:val="center"/>
        </w:trPr>
        <w:tc>
          <w:tcPr>
            <w:tcW w:w="3936" w:type="dxa"/>
            <w:vAlign w:val="center"/>
          </w:tcPr>
          <w:p w:rsidR="002B5329" w:rsidRDefault="00B7054E">
            <w:r>
              <w:t>Голубева Ирина Ивановна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vAlign w:val="center"/>
          </w:tcPr>
          <w:p w:rsidR="002B5329" w:rsidRDefault="00B7054E">
            <w:r>
              <w:t>заведующая ГБДОУ детским садом № 41 комбинированного вида Центрального района Санкт-Петербурга «Центр интегративного воспитания» (по согласованию)</w:t>
            </w:r>
          </w:p>
        </w:tc>
      </w:tr>
      <w:tr w:rsidR="002B5329">
        <w:trPr>
          <w:jc w:val="center"/>
        </w:trPr>
        <w:tc>
          <w:tcPr>
            <w:tcW w:w="3936" w:type="dxa"/>
            <w:vAlign w:val="center"/>
          </w:tcPr>
          <w:p w:rsidR="002B5329" w:rsidRDefault="00B7054E">
            <w:r>
              <w:t>Голядкина Татьяна Александровна</w:t>
            </w:r>
          </w:p>
        </w:tc>
        <w:tc>
          <w:tcPr>
            <w:tcW w:w="5635" w:type="dxa"/>
            <w:tcBorders>
              <w:bottom w:val="nil"/>
            </w:tcBorders>
            <w:vAlign w:val="center"/>
          </w:tcPr>
          <w:p w:rsidR="002B5329" w:rsidRDefault="00B7054E">
            <w:r>
              <w:t xml:space="preserve">директор Государственного бюджетного профессионального образовательного учреждения педагогического колледжа № 1 им. Н.А. Некрасова Санкт-Петербурга, </w:t>
            </w:r>
          </w:p>
        </w:tc>
      </w:tr>
      <w:tr w:rsidR="002B5329">
        <w:trPr>
          <w:jc w:val="center"/>
        </w:trPr>
        <w:tc>
          <w:tcPr>
            <w:tcW w:w="3936" w:type="dxa"/>
            <w:vAlign w:val="center"/>
          </w:tcPr>
          <w:p w:rsidR="002B5329" w:rsidRDefault="00B7054E">
            <w:r>
              <w:t>Грубская Анна Вячеславовна</w:t>
            </w:r>
          </w:p>
        </w:tc>
        <w:tc>
          <w:tcPr>
            <w:tcW w:w="5635" w:type="dxa"/>
            <w:tcBorders>
              <w:top w:val="nil"/>
            </w:tcBorders>
            <w:vAlign w:val="center"/>
          </w:tcPr>
          <w:p w:rsidR="002B5329" w:rsidRDefault="00B7054E">
            <w:r>
              <w:t>начальник отдела Общего образования Комитета по образованию</w:t>
            </w:r>
          </w:p>
        </w:tc>
      </w:tr>
      <w:tr w:rsidR="002B5329">
        <w:trPr>
          <w:jc w:val="center"/>
        </w:trPr>
        <w:tc>
          <w:tcPr>
            <w:tcW w:w="3936" w:type="dxa"/>
            <w:vAlign w:val="center"/>
          </w:tcPr>
          <w:p w:rsidR="002B5329" w:rsidRDefault="00B7054E">
            <w:r>
              <w:t>Иванова Екатерина</w:t>
            </w:r>
            <w:r>
              <w:t xml:space="preserve"> Михайловна</w:t>
            </w:r>
          </w:p>
        </w:tc>
        <w:tc>
          <w:tcPr>
            <w:tcW w:w="5635" w:type="dxa"/>
            <w:vAlign w:val="center"/>
          </w:tcPr>
          <w:p w:rsidR="002B5329" w:rsidRDefault="00B7054E">
            <w:r>
              <w:t xml:space="preserve">заместитель начальник отдела образования администрации Фрунзенского района </w:t>
            </w:r>
          </w:p>
          <w:p w:rsidR="002B5329" w:rsidRDefault="00B7054E">
            <w:r>
              <w:t xml:space="preserve">Санкт-Петербурга </w:t>
            </w:r>
            <w:r>
              <w:rPr>
                <w:color w:val="000000"/>
                <w:shd w:val="clear" w:color="auto" w:fill="FFFFFF"/>
              </w:rPr>
              <w:t>(по согласованию)</w:t>
            </w:r>
          </w:p>
        </w:tc>
      </w:tr>
      <w:tr w:rsidR="002B5329">
        <w:trPr>
          <w:jc w:val="center"/>
        </w:trPr>
        <w:tc>
          <w:tcPr>
            <w:tcW w:w="3936" w:type="dxa"/>
            <w:vAlign w:val="center"/>
          </w:tcPr>
          <w:p w:rsidR="002B5329" w:rsidRDefault="002B5329"/>
        </w:tc>
        <w:tc>
          <w:tcPr>
            <w:tcW w:w="5635" w:type="dxa"/>
            <w:vAlign w:val="center"/>
          </w:tcPr>
          <w:p w:rsidR="002B5329" w:rsidRDefault="00B7054E">
            <w:r>
              <w:rPr>
                <w:color w:val="000000"/>
                <w:shd w:val="clear" w:color="auto" w:fill="FFFFFF"/>
              </w:rPr>
              <w:t>заместитель председателя Санкт-Петербургской общественной организации инвалидов «Даун Центр» (по согласованию)</w:t>
            </w:r>
          </w:p>
        </w:tc>
      </w:tr>
      <w:tr w:rsidR="002B5329">
        <w:trPr>
          <w:jc w:val="center"/>
        </w:trPr>
        <w:tc>
          <w:tcPr>
            <w:tcW w:w="3936" w:type="dxa"/>
            <w:vAlign w:val="center"/>
          </w:tcPr>
          <w:p w:rsidR="002B5329" w:rsidRDefault="00B7054E">
            <w:pPr>
              <w:rPr>
                <w:b/>
              </w:rPr>
            </w:pPr>
            <w:r>
              <w:t xml:space="preserve">Мухин Алексей </w:t>
            </w:r>
            <w:r>
              <w:t>Викторович</w:t>
            </w:r>
          </w:p>
        </w:tc>
        <w:tc>
          <w:tcPr>
            <w:tcW w:w="5635" w:type="dxa"/>
            <w:vAlign w:val="center"/>
          </w:tcPr>
          <w:p w:rsidR="002B5329" w:rsidRDefault="00B7054E">
            <w:r>
              <w:t>директор Государственного бюджетного общеобразовательного учреждения школы-интерната № 1 им. К.К. Грота Красногвардейского района Санкт-Петербурга (по согласованию)</w:t>
            </w:r>
          </w:p>
        </w:tc>
      </w:tr>
      <w:tr w:rsidR="002B5329">
        <w:trPr>
          <w:jc w:val="center"/>
        </w:trPr>
        <w:tc>
          <w:tcPr>
            <w:tcW w:w="3936" w:type="dxa"/>
            <w:vAlign w:val="center"/>
          </w:tcPr>
          <w:p w:rsidR="002B5329" w:rsidRDefault="00B7054E">
            <w:r>
              <w:t>Марфин Олег Васильевич</w:t>
            </w:r>
          </w:p>
        </w:tc>
        <w:tc>
          <w:tcPr>
            <w:tcW w:w="5635" w:type="dxa"/>
            <w:vAlign w:val="center"/>
          </w:tcPr>
          <w:p w:rsidR="002B5329" w:rsidRDefault="00B7054E">
            <w:r>
              <w:t>директор Государственного бюджетного общеобразовательног</w:t>
            </w:r>
            <w:r>
              <w:t xml:space="preserve">о учреждения средней общеобразовательной школы № 291 Красносельского района Санкт-Петербурга </w:t>
            </w:r>
          </w:p>
          <w:p w:rsidR="002B5329" w:rsidRDefault="00B7054E">
            <w:pPr>
              <w:rPr>
                <w:shd w:val="clear" w:color="auto" w:fill="FF0000"/>
              </w:rPr>
            </w:pPr>
            <w:r>
              <w:t>(по согласованию)</w:t>
            </w:r>
          </w:p>
        </w:tc>
      </w:tr>
      <w:tr w:rsidR="002B5329">
        <w:trPr>
          <w:jc w:val="center"/>
        </w:trPr>
        <w:tc>
          <w:tcPr>
            <w:tcW w:w="3936" w:type="dxa"/>
            <w:vAlign w:val="center"/>
          </w:tcPr>
          <w:p w:rsidR="002B5329" w:rsidRDefault="00B7054E">
            <w:r>
              <w:t>Овечкина Татьяна Александровна</w:t>
            </w:r>
          </w:p>
        </w:tc>
        <w:tc>
          <w:tcPr>
            <w:tcW w:w="5635" w:type="dxa"/>
            <w:vAlign w:val="center"/>
          </w:tcPr>
          <w:p w:rsidR="002B5329" w:rsidRDefault="00B7054E">
            <w:pPr>
              <w:ind w:left="34" w:hanging="34"/>
            </w:pPr>
            <w:r>
              <w:t xml:space="preserve">заведующая структурным подразделением «Институт детства» Государственного бюджетного учреждения дополнительного </w:t>
            </w:r>
            <w:r>
              <w:t xml:space="preserve">профессионального образования Санкт-Петербургской академии постдипломного педагогического образования </w:t>
            </w:r>
          </w:p>
          <w:p w:rsidR="002B5329" w:rsidRDefault="00B7054E">
            <w:pPr>
              <w:ind w:left="34" w:hanging="34"/>
            </w:pPr>
            <w:r>
              <w:t>(по согласованию)</w:t>
            </w:r>
          </w:p>
        </w:tc>
      </w:tr>
      <w:tr w:rsidR="002B5329">
        <w:trPr>
          <w:jc w:val="center"/>
        </w:trPr>
        <w:tc>
          <w:tcPr>
            <w:tcW w:w="3936" w:type="dxa"/>
            <w:vAlign w:val="center"/>
          </w:tcPr>
          <w:p w:rsidR="002B5329" w:rsidRDefault="00B7054E">
            <w:r>
              <w:t>Плетнева Евгения Борисовна</w:t>
            </w:r>
          </w:p>
        </w:tc>
        <w:tc>
          <w:tcPr>
            <w:tcW w:w="5635" w:type="dxa"/>
            <w:vAlign w:val="center"/>
          </w:tcPr>
          <w:p w:rsidR="002B5329" w:rsidRDefault="00B7054E">
            <w:r>
              <w:t>директор Государственного бюджетного образовательного учреждения для детей, нуждающихся в психолого-педагог</w:t>
            </w:r>
            <w:r>
              <w:t>ической                                   и медико-социальной помощи, Центра диагностики и консультирования Санкт-Петербурга</w:t>
            </w:r>
          </w:p>
          <w:p w:rsidR="002B5329" w:rsidRDefault="00B7054E">
            <w:r>
              <w:t>(по согласованию)</w:t>
            </w:r>
          </w:p>
          <w:p w:rsidR="002B5329" w:rsidRDefault="002B5329"/>
        </w:tc>
      </w:tr>
      <w:tr w:rsidR="002B5329">
        <w:trPr>
          <w:jc w:val="center"/>
        </w:trPr>
        <w:tc>
          <w:tcPr>
            <w:tcW w:w="3936" w:type="dxa"/>
            <w:vAlign w:val="center"/>
          </w:tcPr>
          <w:p w:rsidR="002B5329" w:rsidRDefault="00B7054E">
            <w:r>
              <w:lastRenderedPageBreak/>
              <w:t>Поршнева Сания Эльмаровна</w:t>
            </w:r>
          </w:p>
        </w:tc>
        <w:tc>
          <w:tcPr>
            <w:tcW w:w="5635" w:type="dxa"/>
            <w:vAlign w:val="center"/>
          </w:tcPr>
          <w:p w:rsidR="002B5329" w:rsidRDefault="00B7054E">
            <w:pPr>
              <w:rPr>
                <w:color w:val="FF0000"/>
              </w:rPr>
            </w:pPr>
            <w:r>
              <w:t xml:space="preserve">директор Государственного бюджетного общеобразовательного учреждения школы № 616 </w:t>
            </w:r>
            <w:r>
              <w:t>Адмиралтейского района Санкт-Петербурга «Центр абилитации с индивидуальными формами обучения «Динамика» (по согласованию)</w:t>
            </w:r>
          </w:p>
        </w:tc>
      </w:tr>
      <w:tr w:rsidR="002B5329">
        <w:trPr>
          <w:jc w:val="center"/>
        </w:trPr>
        <w:tc>
          <w:tcPr>
            <w:tcW w:w="3936" w:type="dxa"/>
            <w:vAlign w:val="center"/>
          </w:tcPr>
          <w:p w:rsidR="002B5329" w:rsidRDefault="00B7054E">
            <w:r>
              <w:t>Потемкина Наталья Егоровна</w:t>
            </w:r>
          </w:p>
        </w:tc>
        <w:tc>
          <w:tcPr>
            <w:tcW w:w="5635" w:type="dxa"/>
            <w:vAlign w:val="center"/>
          </w:tcPr>
          <w:p w:rsidR="002B5329" w:rsidRDefault="00B7054E">
            <w:r>
              <w:t>директор Частного образовательного  учреждения педагогических новаций и технологий «Учебный центр «престо»</w:t>
            </w:r>
            <w:r>
              <w:t xml:space="preserve"> (по согласованию)</w:t>
            </w:r>
          </w:p>
        </w:tc>
      </w:tr>
      <w:tr w:rsidR="002B5329">
        <w:trPr>
          <w:jc w:val="center"/>
        </w:trPr>
        <w:tc>
          <w:tcPr>
            <w:tcW w:w="3936" w:type="dxa"/>
            <w:vAlign w:val="center"/>
          </w:tcPr>
          <w:p w:rsidR="002B5329" w:rsidRDefault="00B7054E">
            <w:r>
              <w:t>Прокопенко Татьяна Владимировна</w:t>
            </w:r>
          </w:p>
        </w:tc>
        <w:tc>
          <w:tcPr>
            <w:tcW w:w="5635" w:type="dxa"/>
            <w:vAlign w:val="center"/>
          </w:tcPr>
          <w:p w:rsidR="002B5329" w:rsidRDefault="00B7054E">
            <w:r>
              <w:t>главный специалист отдела Общего образования Комитета по образованию</w:t>
            </w:r>
          </w:p>
        </w:tc>
      </w:tr>
      <w:tr w:rsidR="002B5329">
        <w:trPr>
          <w:jc w:val="center"/>
        </w:trPr>
        <w:tc>
          <w:tcPr>
            <w:tcW w:w="3936" w:type="dxa"/>
            <w:vAlign w:val="center"/>
          </w:tcPr>
          <w:p w:rsidR="002B5329" w:rsidRDefault="00B7054E">
            <w:r>
              <w:t>Юрченко Татьяна Ивановна</w:t>
            </w:r>
          </w:p>
        </w:tc>
        <w:tc>
          <w:tcPr>
            <w:tcW w:w="5635" w:type="dxa"/>
            <w:vAlign w:val="center"/>
          </w:tcPr>
          <w:p w:rsidR="002B5329" w:rsidRDefault="00B7054E">
            <w:r>
              <w:t xml:space="preserve">заведующая Государственным бюджетным дошкольным образовательным учреждением  детским садом № 83 Фрунзенского </w:t>
            </w:r>
            <w:r>
              <w:t>района Санкт-Петербурга (по согласованию)</w:t>
            </w:r>
          </w:p>
        </w:tc>
      </w:tr>
    </w:tbl>
    <w:p w:rsidR="002B5329" w:rsidRDefault="002B5329">
      <w:pPr>
        <w:ind w:firstLine="567"/>
        <w:jc w:val="center"/>
        <w:rPr>
          <w:b/>
        </w:rPr>
      </w:pPr>
    </w:p>
    <w:p w:rsidR="002B5329" w:rsidRDefault="002B5329">
      <w:pPr>
        <w:ind w:firstLine="567"/>
        <w:jc w:val="center"/>
        <w:rPr>
          <w:b/>
        </w:rPr>
      </w:pPr>
    </w:p>
    <w:p w:rsidR="002B5329" w:rsidRDefault="002B5329">
      <w:pPr>
        <w:ind w:firstLine="567"/>
        <w:jc w:val="both"/>
      </w:pPr>
    </w:p>
    <w:p w:rsidR="002B5329" w:rsidRDefault="002B5329">
      <w:pPr>
        <w:jc w:val="both"/>
        <w:sectPr w:rsidR="002B53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5329" w:rsidRDefault="00B7054E">
      <w:pPr>
        <w:pStyle w:val="2"/>
        <w:ind w:firstLine="0"/>
        <w:jc w:val="right"/>
        <w:rPr>
          <w:b w:val="0"/>
          <w:sz w:val="24"/>
        </w:rPr>
      </w:pPr>
      <w:r>
        <w:rPr>
          <w:b w:val="0"/>
          <w:sz w:val="24"/>
        </w:rPr>
        <w:lastRenderedPageBreak/>
        <w:t>Приложение 2</w:t>
      </w:r>
    </w:p>
    <w:p w:rsidR="002B5329" w:rsidRDefault="00B7054E">
      <w:pPr>
        <w:jc w:val="right"/>
      </w:pPr>
      <w:r>
        <w:t xml:space="preserve">к Положению о Петербургском региональном </w:t>
      </w:r>
    </w:p>
    <w:p w:rsidR="002B5329" w:rsidRDefault="00B7054E">
      <w:pPr>
        <w:jc w:val="right"/>
      </w:pPr>
      <w:r>
        <w:t>конкурсе «Лучшая инклюзивная школа»</w:t>
      </w:r>
    </w:p>
    <w:p w:rsidR="002B5329" w:rsidRDefault="002B5329">
      <w:pPr>
        <w:jc w:val="right"/>
      </w:pPr>
    </w:p>
    <w:p w:rsidR="002B5329" w:rsidRDefault="002B5329"/>
    <w:p w:rsidR="002B5329" w:rsidRDefault="00B7054E">
      <w:pPr>
        <w:pStyle w:val="a7"/>
        <w:rPr>
          <w:b/>
          <w:sz w:val="24"/>
        </w:rPr>
      </w:pPr>
      <w:r>
        <w:rPr>
          <w:b/>
          <w:sz w:val="24"/>
        </w:rPr>
        <w:t xml:space="preserve">Состав Экспертного совета Петербургского регионального конкурса </w:t>
      </w:r>
    </w:p>
    <w:p w:rsidR="002B5329" w:rsidRDefault="00B7054E">
      <w:pPr>
        <w:pStyle w:val="a7"/>
        <w:rPr>
          <w:sz w:val="24"/>
        </w:rPr>
      </w:pPr>
      <w:r>
        <w:rPr>
          <w:b/>
          <w:sz w:val="24"/>
        </w:rPr>
        <w:t>«Лучшая инклюзивная школа»</w:t>
      </w:r>
    </w:p>
    <w:p w:rsidR="002B5329" w:rsidRDefault="002B5329">
      <w:pPr>
        <w:pStyle w:val="2"/>
        <w:ind w:firstLine="0"/>
        <w:jc w:val="righ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8"/>
        <w:gridCol w:w="4567"/>
      </w:tblGrid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t xml:space="preserve">Доля </w:t>
            </w:r>
            <w:r>
              <w:t>Галина Владимировна</w:t>
            </w:r>
          </w:p>
        </w:tc>
        <w:tc>
          <w:tcPr>
            <w:tcW w:w="4567" w:type="dxa"/>
          </w:tcPr>
          <w:p w:rsidR="002B5329" w:rsidRDefault="00B7054E">
            <w:r>
              <w:t>председатель Экспертного совета,</w:t>
            </w:r>
          </w:p>
          <w:p w:rsidR="002B5329" w:rsidRDefault="00B7054E">
            <w:pPr>
              <w:rPr>
                <w:sz w:val="36"/>
              </w:rPr>
            </w:pPr>
            <w:r>
              <w:t>заведующая Государственным бюджетным дошкольным образовательным учреждением детским садом комбинированного вида № 107 Выборгского района Санкт-Петербурга (по 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t>Семёнова Людмила Юрьевна</w:t>
            </w:r>
          </w:p>
        </w:tc>
        <w:tc>
          <w:tcPr>
            <w:tcW w:w="4567" w:type="dxa"/>
          </w:tcPr>
          <w:p w:rsidR="002B5329" w:rsidRDefault="00B7054E">
            <w:r>
              <w:t>ответ</w:t>
            </w:r>
            <w:r>
              <w:t>ственный секретарь Экспертного совета, заведующая Государственным бюджетным дошкольным образовательным учреждением детским садом № 58 Петроградского района Санкт-Петербурга (по 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t>Боронина Ольга Валентиновна</w:t>
            </w:r>
          </w:p>
        </w:tc>
        <w:tc>
          <w:tcPr>
            <w:tcW w:w="4567" w:type="dxa"/>
            <w:vAlign w:val="center"/>
          </w:tcPr>
          <w:p w:rsidR="002B5329" w:rsidRDefault="00B7054E">
            <w:pPr>
              <w:ind w:left="34" w:hanging="34"/>
            </w:pPr>
            <w:r>
              <w:t>заместитель заведующей</w:t>
            </w:r>
            <w:r>
              <w:br/>
              <w:t xml:space="preserve">по </w:t>
            </w:r>
            <w:r>
              <w:t>учебно-воспитательной работе Государственным бюджетным дошкольным образовательным учреждением детским садом № 44 компенсирующего вида Колпинского района Санкт-Петербурга (по 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t>Ветвицкая Татьяна Владимировна</w:t>
            </w:r>
          </w:p>
        </w:tc>
        <w:tc>
          <w:tcPr>
            <w:tcW w:w="4567" w:type="dxa"/>
          </w:tcPr>
          <w:p w:rsidR="002B5329" w:rsidRDefault="00B7054E">
            <w:r>
              <w:t>педагог-психолог Государственного бю</w:t>
            </w:r>
            <w:r>
              <w:t>джетного общеобразовательного учреждения школы № 616 Адмиралтейского района</w:t>
            </w:r>
            <w:r>
              <w:br/>
              <w:t>Санкт-Петербурга «Центр абилитации с индивидуальными формами обучения «Динамика» (по 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t>Грызлова Людмила Николаевна</w:t>
            </w:r>
          </w:p>
        </w:tc>
        <w:tc>
          <w:tcPr>
            <w:tcW w:w="4567" w:type="dxa"/>
          </w:tcPr>
          <w:p w:rsidR="002B5329" w:rsidRDefault="00B7054E">
            <w:r>
              <w:t>заведующая Государственным бюджетным дошкольным  обр</w:t>
            </w:r>
            <w:r>
              <w:t>азовательным учреждением</w:t>
            </w:r>
          </w:p>
          <w:p w:rsidR="002B5329" w:rsidRDefault="00B7054E">
            <w:r>
              <w:t>детским садом  № 5 комбинированного вида Невского района</w:t>
            </w:r>
          </w:p>
          <w:p w:rsidR="002B5329" w:rsidRDefault="00B7054E">
            <w:r>
              <w:t>Санкт-Петербурга (по 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pPr>
              <w:tabs>
                <w:tab w:val="left" w:pos="2907"/>
              </w:tabs>
              <w:rPr>
                <w:bCs/>
              </w:rPr>
            </w:pPr>
            <w:r>
              <w:rPr>
                <w:bCs/>
              </w:rPr>
              <w:t xml:space="preserve">Лаврова Вера Викторовна </w:t>
            </w:r>
          </w:p>
        </w:tc>
        <w:tc>
          <w:tcPr>
            <w:tcW w:w="4567" w:type="dxa"/>
            <w:vAlign w:val="center"/>
          </w:tcPr>
          <w:p w:rsidR="002B5329" w:rsidRDefault="00B7054E">
            <w:pPr>
              <w:ind w:left="-108"/>
            </w:pPr>
            <w:r>
              <w:rPr>
                <w:bCs/>
              </w:rPr>
              <w:t>заведующий Государственным бюджетным дошкольным образовательным учреждением детским садом</w:t>
            </w:r>
            <w:r>
              <w:rPr>
                <w:bCs/>
              </w:rPr>
              <w:t xml:space="preserve"> № 1 компенсирующего вида Калининского района Санкт-Петербурга </w:t>
            </w:r>
            <w:r>
              <w:t>(по 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t>Иконникова Светлана Васильевна</w:t>
            </w:r>
          </w:p>
        </w:tc>
        <w:tc>
          <w:tcPr>
            <w:tcW w:w="4567" w:type="dxa"/>
          </w:tcPr>
          <w:p w:rsidR="002B5329" w:rsidRDefault="00B7054E">
            <w:r>
              <w:t>директор Государственного бюджетного общеобразовательного</w:t>
            </w:r>
          </w:p>
          <w:p w:rsidR="002B5329" w:rsidRDefault="00B7054E">
            <w:r>
              <w:t xml:space="preserve">учреждения школы № 584 «Озерки» Выборгского района Санкт-Петербурга </w:t>
            </w:r>
            <w:r>
              <w:lastRenderedPageBreak/>
              <w:t>(по 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lastRenderedPageBreak/>
              <w:t>Кузичева Екатерина Сергеевна</w:t>
            </w:r>
          </w:p>
        </w:tc>
        <w:tc>
          <w:tcPr>
            <w:tcW w:w="4567" w:type="dxa"/>
          </w:tcPr>
          <w:p w:rsidR="002B5329" w:rsidRDefault="00B7054E">
            <w:r>
              <w:t>заместитель заведующей Государственным бюджетным дошкольным образовательным учреждением детским садом «Кудесница» компенсирующего вида Петроградского района Санкт-Петербурга</w:t>
            </w:r>
            <w:r>
              <w:br/>
              <w:t>(по 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t>Максимова Нина Анатольевна</w:t>
            </w:r>
          </w:p>
        </w:tc>
        <w:tc>
          <w:tcPr>
            <w:tcW w:w="4567" w:type="dxa"/>
          </w:tcPr>
          <w:p w:rsidR="002B5329" w:rsidRDefault="00B7054E">
            <w:r>
              <w:t>замес</w:t>
            </w:r>
            <w:r>
              <w:t>титель директора  по учебной работе Государственного бюджетного профессионального образовательного учреждения педагогического колледжа</w:t>
            </w:r>
            <w:r>
              <w:br/>
              <w:t>№ 1 им. Н.А. Некрасова</w:t>
            </w:r>
            <w:r>
              <w:br/>
              <w:t>Санкт-Петербурга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t>Морковкина Елена Викторовна</w:t>
            </w:r>
          </w:p>
        </w:tc>
        <w:tc>
          <w:tcPr>
            <w:tcW w:w="4567" w:type="dxa"/>
            <w:vAlign w:val="center"/>
          </w:tcPr>
          <w:p w:rsidR="002B5329" w:rsidRDefault="00B7054E">
            <w:r>
              <w:t>заведующая Государственным бюджетным дошкольным  обр</w:t>
            </w:r>
            <w:r>
              <w:t>азовательным учреждением</w:t>
            </w:r>
          </w:p>
          <w:p w:rsidR="002B5329" w:rsidRDefault="00B7054E">
            <w:r>
              <w:t>детским садом  № 103 компенсирующего вида Невского района Санкт-Петербурга (по 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t xml:space="preserve">Мышьякова Ирина Таировна </w:t>
            </w:r>
          </w:p>
        </w:tc>
        <w:tc>
          <w:tcPr>
            <w:tcW w:w="4567" w:type="dxa"/>
          </w:tcPr>
          <w:p w:rsidR="002B5329" w:rsidRDefault="00B7054E">
            <w:r>
              <w:t xml:space="preserve">заместитель заведующей Государственным бюджетным дошкольным образовательным учреждением детским садом № 123 </w:t>
            </w:r>
            <w:r>
              <w:t>комбинированного вида Выборгского района Санкт-Петербурга (по 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t>Никитина Наталья Сергеевна</w:t>
            </w:r>
          </w:p>
        </w:tc>
        <w:tc>
          <w:tcPr>
            <w:tcW w:w="4567" w:type="dxa"/>
          </w:tcPr>
          <w:p w:rsidR="002B5329" w:rsidRDefault="00B7054E">
            <w:r>
              <w:t>заместитель директора по учебной работе Государственного бюджетного общеобразовательного учреждения средней общеобразовательной школы</w:t>
            </w:r>
            <w:r>
              <w:br/>
              <w:t>№ 291 Красносельск</w:t>
            </w:r>
            <w:r>
              <w:t>ого района</w:t>
            </w:r>
            <w:r>
              <w:br/>
              <w:t>Санкт-Петербурга (по 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t>Ненашева Людмила Николаевна</w:t>
            </w:r>
          </w:p>
        </w:tc>
        <w:tc>
          <w:tcPr>
            <w:tcW w:w="4567" w:type="dxa"/>
          </w:tcPr>
          <w:p w:rsidR="002B5329" w:rsidRDefault="00B7054E">
            <w:r>
              <w:t>директор Государственного бюджетного общеобразовательного учреждения школы № 131 Красносельского района Санкт-Петербурга (по 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t>Поварова Любовь Рэмовна</w:t>
            </w:r>
          </w:p>
        </w:tc>
        <w:tc>
          <w:tcPr>
            <w:tcW w:w="4567" w:type="dxa"/>
          </w:tcPr>
          <w:p w:rsidR="002B5329" w:rsidRDefault="00B7054E">
            <w:r>
              <w:t xml:space="preserve">заведующая </w:t>
            </w:r>
            <w:r>
              <w:t>Государственным бюджетным дошкольным образовательным учреждением детским садом № 25 комбинированного вида Приморского района Санкт-Петербурга (по 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t>Полежаева Светлана Владимировна</w:t>
            </w:r>
          </w:p>
        </w:tc>
        <w:tc>
          <w:tcPr>
            <w:tcW w:w="4567" w:type="dxa"/>
          </w:tcPr>
          <w:p w:rsidR="002B5329" w:rsidRDefault="00B7054E">
            <w:r>
              <w:t>социальный педагог Государственного бюджетного общеобразователь</w:t>
            </w:r>
            <w:r>
              <w:t>ного учреждения средней общеобразовательной школы</w:t>
            </w:r>
            <w:r>
              <w:br/>
              <w:t>№ 619 Калининского района</w:t>
            </w:r>
            <w:r>
              <w:br/>
              <w:t>Санкт-Петербурга (по 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pPr>
              <w:widowControl w:val="0"/>
              <w:tabs>
                <w:tab w:val="left" w:pos="2907"/>
              </w:tabs>
              <w:suppressAutoHyphens/>
              <w:rPr>
                <w:bCs/>
                <w:kern w:val="1"/>
                <w:lang w:eastAsia="hi-IN" w:bidi="hi-IN"/>
              </w:rPr>
            </w:pPr>
            <w:r>
              <w:rPr>
                <w:bCs/>
                <w:kern w:val="1"/>
                <w:lang w:eastAsia="hi-IN" w:bidi="hi-IN"/>
              </w:rPr>
              <w:t>Третьякова Надежда Владимировна</w:t>
            </w:r>
          </w:p>
        </w:tc>
        <w:tc>
          <w:tcPr>
            <w:tcW w:w="4567" w:type="dxa"/>
            <w:vAlign w:val="center"/>
          </w:tcPr>
          <w:p w:rsidR="002B5329" w:rsidRDefault="00B7054E">
            <w:pPr>
              <w:ind w:left="-108"/>
            </w:pPr>
            <w:r>
              <w:rPr>
                <w:bCs/>
              </w:rPr>
              <w:t xml:space="preserve">директор Санкт-Петербургского государственного автономного  дошкольного образовательного </w:t>
            </w:r>
            <w:r>
              <w:rPr>
                <w:bCs/>
              </w:rPr>
              <w:lastRenderedPageBreak/>
              <w:t>учреждения «</w:t>
            </w:r>
            <w:r>
              <w:t>Детский сад № 53 комбинированного вида Фрунзенского района» (по согласованию)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lastRenderedPageBreak/>
              <w:t>Филаретов Роман Александрович</w:t>
            </w:r>
          </w:p>
        </w:tc>
        <w:tc>
          <w:tcPr>
            <w:tcW w:w="4567" w:type="dxa"/>
          </w:tcPr>
          <w:p w:rsidR="002B5329" w:rsidRDefault="00B7054E">
            <w:r>
              <w:t xml:space="preserve">заместитель директора по учебно-воспитательной работе Государственного бюджетного профессионального образовательного учреждения педагогического </w:t>
            </w:r>
            <w:r>
              <w:t>колледжа № 1</w:t>
            </w:r>
            <w:r>
              <w:br/>
              <w:t>им. Н.А. Некрасова Санкт-Петербурга</w:t>
            </w:r>
          </w:p>
        </w:tc>
      </w:tr>
      <w:tr w:rsidR="002B5329">
        <w:trPr>
          <w:jc w:val="center"/>
        </w:trPr>
        <w:tc>
          <w:tcPr>
            <w:tcW w:w="4778" w:type="dxa"/>
            <w:vAlign w:val="center"/>
          </w:tcPr>
          <w:p w:rsidR="002B5329" w:rsidRDefault="00B7054E">
            <w:r>
              <w:t>Якушева Елена Борисовна</w:t>
            </w:r>
          </w:p>
        </w:tc>
        <w:tc>
          <w:tcPr>
            <w:tcW w:w="4567" w:type="dxa"/>
            <w:vAlign w:val="center"/>
          </w:tcPr>
          <w:p w:rsidR="002B5329" w:rsidRDefault="00B7054E">
            <w:pPr>
              <w:ind w:left="34" w:hanging="34"/>
            </w:pPr>
            <w:r>
              <w:t>заместитель директора по коррекционной работе Государственного бюджетного общеобразовательного учреждения школы-интерната № 1 им. К.К. Грота Красногвардейского района</w:t>
            </w:r>
          </w:p>
          <w:p w:rsidR="002B5329" w:rsidRDefault="00B7054E">
            <w:pPr>
              <w:ind w:left="34" w:hanging="34"/>
            </w:pPr>
            <w:r>
              <w:t>Санкт-Петербург</w:t>
            </w:r>
            <w:r>
              <w:t>а (по согласованию)</w:t>
            </w:r>
          </w:p>
        </w:tc>
      </w:tr>
    </w:tbl>
    <w:p w:rsidR="002B5329" w:rsidRDefault="002B5329">
      <w:pPr>
        <w:jc w:val="both"/>
      </w:pPr>
    </w:p>
    <w:sectPr w:rsidR="002B5329" w:rsidSect="002B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54E" w:rsidRDefault="00B7054E" w:rsidP="002B5329">
      <w:r>
        <w:separator/>
      </w:r>
    </w:p>
  </w:endnote>
  <w:endnote w:type="continuationSeparator" w:id="0">
    <w:p w:rsidR="00B7054E" w:rsidRDefault="00B7054E" w:rsidP="002B5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54E" w:rsidRDefault="00B7054E" w:rsidP="002B5329">
      <w:r>
        <w:separator/>
      </w:r>
    </w:p>
  </w:footnote>
  <w:footnote w:type="continuationSeparator" w:id="0">
    <w:p w:rsidR="00B7054E" w:rsidRDefault="00B7054E" w:rsidP="002B5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329" w:rsidRDefault="002B53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5B3A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A12ED20"/>
    <w:lvl w:ilvl="0" w:tplc="3B84A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0000002"/>
    <w:multiLevelType w:val="hybridMultilevel"/>
    <w:tmpl w:val="8F729498"/>
    <w:lvl w:ilvl="0" w:tplc="151420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329"/>
    <w:rsid w:val="002B5329"/>
    <w:rsid w:val="007A6231"/>
    <w:rsid w:val="00B7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29"/>
    <w:rPr>
      <w:sz w:val="24"/>
      <w:szCs w:val="24"/>
    </w:rPr>
  </w:style>
  <w:style w:type="paragraph" w:styleId="2">
    <w:name w:val="heading 2"/>
    <w:link w:val="20"/>
    <w:rsid w:val="002B5329"/>
    <w:pPr>
      <w:ind w:firstLine="72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32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B5329"/>
    <w:pPr>
      <w:tabs>
        <w:tab w:val="center" w:pos="4677"/>
        <w:tab w:val="right" w:pos="9355"/>
      </w:tabs>
    </w:pPr>
  </w:style>
  <w:style w:type="character" w:styleId="a5">
    <w:name w:val="Hyperlink"/>
    <w:rsid w:val="002B5329"/>
    <w:rPr>
      <w:color w:val="0000FF"/>
      <w:u w:val="single"/>
    </w:rPr>
  </w:style>
  <w:style w:type="table" w:styleId="a6">
    <w:name w:val="Table Grid"/>
    <w:basedOn w:val="a1"/>
    <w:rsid w:val="002B5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2B5329"/>
    <w:rPr>
      <w:b/>
    </w:rPr>
  </w:style>
  <w:style w:type="paragraph" w:styleId="a7">
    <w:name w:val="caption"/>
    <w:rsid w:val="002B5329"/>
    <w:pPr>
      <w:jc w:val="center"/>
    </w:pPr>
    <w:rPr>
      <w:sz w:val="36"/>
    </w:rPr>
  </w:style>
  <w:style w:type="paragraph" w:styleId="a8">
    <w:name w:val="No Spacing"/>
    <w:uiPriority w:val="1"/>
    <w:qFormat/>
    <w:rsid w:val="002B5329"/>
    <w:rPr>
      <w:sz w:val="24"/>
      <w:szCs w:val="24"/>
    </w:rPr>
  </w:style>
  <w:style w:type="paragraph" w:styleId="a9">
    <w:name w:val="Balloon Text"/>
    <w:basedOn w:val="a"/>
    <w:link w:val="aa"/>
    <w:rsid w:val="002B53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B53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krasovsp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hailova.va\AppData\Local\Temp\bdttmp\4342e9a3-04dc-463e-8eeb-c7ae056c729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60EA45-EC14-4633-944A-5EF90659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4342e9a3-04dc-463e-8eeb-c7ae056c7294</Template>
  <TotalTime>2</TotalTime>
  <Pages>14</Pages>
  <Words>3919</Words>
  <Characters>22344</Characters>
  <Application>Microsoft Office Word</Application>
  <DocSecurity>0</DocSecurity>
  <Lines>186</Lines>
  <Paragraphs>52</Paragraphs>
  <ScaleCrop>false</ScaleCrop>
  <Company>Комитет</Company>
  <LinksUpToDate>false</LinksUpToDate>
  <CharactersWithSpaces>26211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А.Михайлова</dc:creator>
  <cp:lastModifiedBy>user2k1</cp:lastModifiedBy>
  <cp:revision>2</cp:revision>
  <cp:lastPrinted>2018-02-12T06:41:00Z</cp:lastPrinted>
  <dcterms:created xsi:type="dcterms:W3CDTF">2019-02-28T12:06:00Z</dcterms:created>
  <dcterms:modified xsi:type="dcterms:W3CDTF">2019-02-28T12:06:00Z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09ec19ae-5294-4811-ad89-b9b5f77fe5d8</vt:lpwstr>
  </property>
</Properties>
</file>